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83" w:rsidRDefault="00505183" w:rsidP="0050518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Правила выпаса, выгула и содержания сельскохозяйственных  животных</w:t>
      </w:r>
    </w:p>
    <w:p w:rsidR="00505183" w:rsidRDefault="00505183" w:rsidP="00505183">
      <w:pPr>
        <w:spacing w:after="0" w:line="240" w:lineRule="auto"/>
        <w:ind w:firstLine="709"/>
        <w:jc w:val="center"/>
        <w:rPr>
          <w:rFonts w:ascii="Times New Roman" w:hAnsi="Times New Roman" w:cs="Times New Roman"/>
          <w:b/>
          <w:bCs/>
          <w:sz w:val="28"/>
          <w:szCs w:val="28"/>
        </w:rPr>
      </w:pPr>
    </w:p>
    <w:p w:rsidR="00D752F4" w:rsidRPr="007C157C" w:rsidRDefault="00E732EB" w:rsidP="007C157C">
      <w:pPr>
        <w:spacing w:after="0" w:line="240" w:lineRule="auto"/>
        <w:ind w:firstLine="709"/>
        <w:jc w:val="both"/>
        <w:rPr>
          <w:rFonts w:ascii="Times New Roman" w:hAnsi="Times New Roman" w:cs="Times New Roman"/>
          <w:sz w:val="28"/>
          <w:szCs w:val="28"/>
        </w:rPr>
      </w:pPr>
      <w:r w:rsidRPr="007C157C">
        <w:rPr>
          <w:rFonts w:ascii="Times New Roman" w:hAnsi="Times New Roman" w:cs="Times New Roman"/>
          <w:b/>
          <w:bCs/>
          <w:sz w:val="28"/>
          <w:szCs w:val="28"/>
        </w:rPr>
        <w:t xml:space="preserve">С 1 сентября 2023 </w:t>
      </w:r>
      <w:r w:rsidR="00D752F4" w:rsidRPr="007C157C">
        <w:rPr>
          <w:rFonts w:ascii="Times New Roman" w:hAnsi="Times New Roman" w:cs="Times New Roman"/>
          <w:b/>
          <w:bCs/>
          <w:sz w:val="28"/>
          <w:szCs w:val="28"/>
        </w:rPr>
        <w:t>года в России действует Федеральный закон №221-ФЗ от 28.06.2022 «О внесении изменений в Закон РФ „О ветеринарии“»</w:t>
      </w:r>
      <w:r w:rsidR="00D752F4" w:rsidRPr="007C157C">
        <w:rPr>
          <w:rFonts w:ascii="Times New Roman" w:hAnsi="Times New Roman" w:cs="Times New Roman"/>
          <w:sz w:val="28"/>
          <w:szCs w:val="28"/>
        </w:rPr>
        <w:t>. Документ направлен на повышение ответственности владельцев сельскохозяйственных животных, предупреждение безнадзорного бродяжничества скота, обеспечение безопасности граждан и улучшение эпизоотической и санитарно</w:t>
      </w:r>
      <w:r w:rsidRPr="007C157C">
        <w:rPr>
          <w:rFonts w:ascii="Times New Roman" w:hAnsi="Times New Roman" w:cs="Times New Roman"/>
          <w:sz w:val="28"/>
          <w:szCs w:val="28"/>
        </w:rPr>
        <w:t xml:space="preserve">-эпидемиологической обстановки. </w:t>
      </w:r>
    </w:p>
    <w:p w:rsidR="00D752F4" w:rsidRPr="007C157C" w:rsidRDefault="00E732EB" w:rsidP="007C157C">
      <w:pPr>
        <w:spacing w:after="0" w:line="240" w:lineRule="auto"/>
        <w:ind w:firstLine="709"/>
        <w:jc w:val="both"/>
        <w:rPr>
          <w:rFonts w:ascii="Times New Roman" w:hAnsi="Times New Roman" w:cs="Times New Roman"/>
          <w:sz w:val="28"/>
          <w:szCs w:val="28"/>
        </w:rPr>
      </w:pPr>
      <w:r w:rsidRPr="007C157C">
        <w:rPr>
          <w:rFonts w:ascii="Times New Roman" w:hAnsi="Times New Roman" w:cs="Times New Roman"/>
          <w:sz w:val="28"/>
          <w:szCs w:val="28"/>
        </w:rPr>
        <w:t xml:space="preserve">Согласно закону, </w:t>
      </w:r>
      <w:r w:rsidR="00D752F4" w:rsidRPr="007C157C">
        <w:rPr>
          <w:rFonts w:ascii="Times New Roman" w:hAnsi="Times New Roman" w:cs="Times New Roman"/>
          <w:b/>
          <w:bCs/>
          <w:sz w:val="28"/>
          <w:szCs w:val="28"/>
        </w:rPr>
        <w:t>владельцам сельскохозяйственных животных необходимо осуществить маркировку (</w:t>
      </w:r>
      <w:proofErr w:type="spellStart"/>
      <w:r w:rsidR="00D752F4" w:rsidRPr="007C157C">
        <w:rPr>
          <w:rFonts w:ascii="Times New Roman" w:hAnsi="Times New Roman" w:cs="Times New Roman"/>
          <w:b/>
          <w:bCs/>
          <w:sz w:val="28"/>
          <w:szCs w:val="28"/>
        </w:rPr>
        <w:t>биркование</w:t>
      </w:r>
      <w:proofErr w:type="spellEnd"/>
      <w:r w:rsidR="00D752F4" w:rsidRPr="007C157C">
        <w:rPr>
          <w:rFonts w:ascii="Times New Roman" w:hAnsi="Times New Roman" w:cs="Times New Roman"/>
          <w:b/>
          <w:bCs/>
          <w:sz w:val="28"/>
          <w:szCs w:val="28"/>
        </w:rPr>
        <w:t>, клеймение, мечение) животных</w:t>
      </w:r>
      <w:r w:rsidRPr="007C157C">
        <w:rPr>
          <w:rFonts w:ascii="Times New Roman" w:hAnsi="Times New Roman" w:cs="Times New Roman"/>
          <w:sz w:val="28"/>
          <w:szCs w:val="28"/>
        </w:rPr>
        <w:t xml:space="preserve">. </w:t>
      </w:r>
      <w:proofErr w:type="spellStart"/>
      <w:r w:rsidRPr="007C157C">
        <w:rPr>
          <w:rFonts w:ascii="Times New Roman" w:hAnsi="Times New Roman" w:cs="Times New Roman"/>
          <w:sz w:val="28"/>
          <w:szCs w:val="28"/>
        </w:rPr>
        <w:t>Биркование</w:t>
      </w:r>
      <w:proofErr w:type="spellEnd"/>
      <w:r w:rsidRPr="007C157C">
        <w:rPr>
          <w:rFonts w:ascii="Times New Roman" w:hAnsi="Times New Roman" w:cs="Times New Roman"/>
          <w:sz w:val="28"/>
          <w:szCs w:val="28"/>
        </w:rPr>
        <w:t xml:space="preserve"> — </w:t>
      </w:r>
      <w:r w:rsidR="00D752F4" w:rsidRPr="007C157C">
        <w:rPr>
          <w:rFonts w:ascii="Times New Roman" w:hAnsi="Times New Roman" w:cs="Times New Roman"/>
          <w:sz w:val="28"/>
          <w:szCs w:val="28"/>
        </w:rPr>
        <w:t>прикрепление к ушам крупного и мелкого рогатого скота, свиньям металлических или пластмассовых бирок с персональным номером, позволяющим идентифицировать отдельное животное.</w:t>
      </w:r>
      <w:r w:rsidRPr="007C157C">
        <w:rPr>
          <w:rFonts w:ascii="Times New Roman" w:hAnsi="Times New Roman" w:cs="Times New Roman"/>
          <w:sz w:val="28"/>
          <w:szCs w:val="28"/>
        </w:rPr>
        <w:t xml:space="preserve"> </w:t>
      </w:r>
    </w:p>
    <w:p w:rsidR="00D752F4" w:rsidRPr="007C157C" w:rsidRDefault="00D752F4" w:rsidP="007C157C">
      <w:pPr>
        <w:spacing w:after="0" w:line="240" w:lineRule="auto"/>
        <w:ind w:firstLine="709"/>
        <w:jc w:val="both"/>
        <w:rPr>
          <w:rFonts w:ascii="Times New Roman" w:hAnsi="Times New Roman" w:cs="Times New Roman"/>
          <w:sz w:val="28"/>
          <w:szCs w:val="28"/>
        </w:rPr>
      </w:pPr>
      <w:r w:rsidRPr="007C157C">
        <w:rPr>
          <w:rFonts w:ascii="Times New Roman" w:hAnsi="Times New Roman" w:cs="Times New Roman"/>
          <w:sz w:val="28"/>
          <w:szCs w:val="28"/>
        </w:rPr>
        <w:t xml:space="preserve">После </w:t>
      </w:r>
      <w:proofErr w:type="spellStart"/>
      <w:r w:rsidRPr="007C157C">
        <w:rPr>
          <w:rFonts w:ascii="Times New Roman" w:hAnsi="Times New Roman" w:cs="Times New Roman"/>
          <w:sz w:val="28"/>
          <w:szCs w:val="28"/>
        </w:rPr>
        <w:t>биркования</w:t>
      </w:r>
      <w:proofErr w:type="spellEnd"/>
      <w:r w:rsidRPr="007C157C">
        <w:rPr>
          <w:rFonts w:ascii="Times New Roman" w:hAnsi="Times New Roman" w:cs="Times New Roman"/>
          <w:sz w:val="28"/>
          <w:szCs w:val="28"/>
        </w:rPr>
        <w:t xml:space="preserve"> номер, указанный на бирке, заносится в информационную систему, которую ведёт ветеринарная служба района. Также в неё вносят сведения о животном (вид, порода, масть и иные сведения) и о владельце животного (фамилия, имя, отчество, адрес места жительства, телефон и иные сведения).</w:t>
      </w:r>
      <w:r w:rsidR="00E732EB" w:rsidRPr="007C157C">
        <w:rPr>
          <w:rFonts w:ascii="Times New Roman" w:hAnsi="Times New Roman" w:cs="Times New Roman"/>
          <w:sz w:val="28"/>
          <w:szCs w:val="28"/>
        </w:rPr>
        <w:t xml:space="preserve"> </w:t>
      </w:r>
    </w:p>
    <w:p w:rsidR="00D752F4" w:rsidRPr="007C157C" w:rsidRDefault="00D752F4" w:rsidP="007C157C">
      <w:pPr>
        <w:spacing w:after="0" w:line="240" w:lineRule="auto"/>
        <w:ind w:firstLine="709"/>
        <w:jc w:val="both"/>
        <w:rPr>
          <w:rFonts w:ascii="Times New Roman" w:hAnsi="Times New Roman" w:cs="Times New Roman"/>
          <w:sz w:val="28"/>
          <w:szCs w:val="28"/>
        </w:rPr>
      </w:pPr>
      <w:r w:rsidRPr="007C157C">
        <w:rPr>
          <w:rFonts w:ascii="Times New Roman" w:hAnsi="Times New Roman" w:cs="Times New Roman"/>
          <w:sz w:val="28"/>
          <w:szCs w:val="28"/>
        </w:rPr>
        <w:t xml:space="preserve">При покупке крупного или мелкого рогатого скота, свиней, ранее не проходившего процедуру </w:t>
      </w:r>
      <w:proofErr w:type="spellStart"/>
      <w:r w:rsidRPr="007C157C">
        <w:rPr>
          <w:rFonts w:ascii="Times New Roman" w:hAnsi="Times New Roman" w:cs="Times New Roman"/>
          <w:sz w:val="28"/>
          <w:szCs w:val="28"/>
        </w:rPr>
        <w:t>биркования</w:t>
      </w:r>
      <w:proofErr w:type="spellEnd"/>
      <w:r w:rsidRPr="007C157C">
        <w:rPr>
          <w:rFonts w:ascii="Times New Roman" w:hAnsi="Times New Roman" w:cs="Times New Roman"/>
          <w:sz w:val="28"/>
          <w:szCs w:val="28"/>
        </w:rPr>
        <w:t>, владелец</w:t>
      </w:r>
      <w:r w:rsidR="00E732EB" w:rsidRPr="007C157C">
        <w:rPr>
          <w:rFonts w:ascii="Times New Roman" w:hAnsi="Times New Roman" w:cs="Times New Roman"/>
          <w:sz w:val="28"/>
          <w:szCs w:val="28"/>
        </w:rPr>
        <w:t xml:space="preserve"> обязан провести её в течение 7 </w:t>
      </w:r>
      <w:r w:rsidRPr="007C157C">
        <w:rPr>
          <w:rFonts w:ascii="Times New Roman" w:hAnsi="Times New Roman" w:cs="Times New Roman"/>
          <w:sz w:val="28"/>
          <w:szCs w:val="28"/>
        </w:rPr>
        <w:t>дней с момента приобретения. В случае повреждения либо уте</w:t>
      </w:r>
      <w:r w:rsidR="00E732EB" w:rsidRPr="007C157C">
        <w:rPr>
          <w:rFonts w:ascii="Times New Roman" w:hAnsi="Times New Roman" w:cs="Times New Roman"/>
          <w:sz w:val="28"/>
          <w:szCs w:val="28"/>
        </w:rPr>
        <w:t xml:space="preserve">ри бирки владелец не позднее 7 </w:t>
      </w:r>
      <w:r w:rsidRPr="007C157C">
        <w:rPr>
          <w:rFonts w:ascii="Times New Roman" w:hAnsi="Times New Roman" w:cs="Times New Roman"/>
          <w:sz w:val="28"/>
          <w:szCs w:val="28"/>
        </w:rPr>
        <w:t xml:space="preserve">дней обязан провести </w:t>
      </w:r>
      <w:proofErr w:type="gramStart"/>
      <w:r w:rsidRPr="007C157C">
        <w:rPr>
          <w:rFonts w:ascii="Times New Roman" w:hAnsi="Times New Roman" w:cs="Times New Roman"/>
          <w:sz w:val="28"/>
          <w:szCs w:val="28"/>
        </w:rPr>
        <w:t>повторное</w:t>
      </w:r>
      <w:proofErr w:type="gramEnd"/>
      <w:r w:rsidRPr="007C157C">
        <w:rPr>
          <w:rFonts w:ascii="Times New Roman" w:hAnsi="Times New Roman" w:cs="Times New Roman"/>
          <w:sz w:val="28"/>
          <w:szCs w:val="28"/>
        </w:rPr>
        <w:t xml:space="preserve"> </w:t>
      </w:r>
      <w:proofErr w:type="spellStart"/>
      <w:r w:rsidRPr="007C157C">
        <w:rPr>
          <w:rFonts w:ascii="Times New Roman" w:hAnsi="Times New Roman" w:cs="Times New Roman"/>
          <w:sz w:val="28"/>
          <w:szCs w:val="28"/>
        </w:rPr>
        <w:t>биркование</w:t>
      </w:r>
      <w:proofErr w:type="spellEnd"/>
      <w:r w:rsidRPr="007C157C">
        <w:rPr>
          <w:rFonts w:ascii="Times New Roman" w:hAnsi="Times New Roman" w:cs="Times New Roman"/>
          <w:sz w:val="28"/>
          <w:szCs w:val="28"/>
        </w:rPr>
        <w:t>.</w:t>
      </w:r>
      <w:r w:rsidR="00E732EB" w:rsidRPr="007C157C">
        <w:rPr>
          <w:rFonts w:ascii="Times New Roman" w:hAnsi="Times New Roman" w:cs="Times New Roman"/>
          <w:sz w:val="28"/>
          <w:szCs w:val="28"/>
        </w:rPr>
        <w:t xml:space="preserve"> </w:t>
      </w:r>
    </w:p>
    <w:p w:rsidR="00E732EB" w:rsidRPr="007C157C" w:rsidRDefault="00D752F4" w:rsidP="007C157C">
      <w:pPr>
        <w:spacing w:after="0" w:line="240" w:lineRule="auto"/>
        <w:ind w:firstLine="709"/>
        <w:jc w:val="both"/>
        <w:rPr>
          <w:rFonts w:ascii="Times New Roman" w:hAnsi="Times New Roman" w:cs="Times New Roman"/>
          <w:sz w:val="28"/>
          <w:szCs w:val="28"/>
        </w:rPr>
      </w:pPr>
      <w:r w:rsidRPr="007C157C">
        <w:rPr>
          <w:rFonts w:ascii="Times New Roman" w:hAnsi="Times New Roman" w:cs="Times New Roman"/>
          <w:sz w:val="28"/>
          <w:szCs w:val="28"/>
        </w:rPr>
        <w:t>Отсутствие маркировки сельскохозяйственных животных расценивается как нарушение правил содержания и влечёт за собой нал</w:t>
      </w:r>
      <w:r w:rsidR="00E732EB" w:rsidRPr="007C157C">
        <w:rPr>
          <w:rFonts w:ascii="Times New Roman" w:hAnsi="Times New Roman" w:cs="Times New Roman"/>
          <w:sz w:val="28"/>
          <w:szCs w:val="28"/>
        </w:rPr>
        <w:t>ожение административных санкций.</w:t>
      </w:r>
    </w:p>
    <w:p w:rsidR="00016402" w:rsidRPr="007C157C" w:rsidRDefault="00016402" w:rsidP="00E732EB">
      <w:pPr>
        <w:pStyle w:val="futurismarkdown-paragraph"/>
        <w:shd w:val="clear" w:color="auto" w:fill="FFFFFF"/>
        <w:spacing w:before="0" w:beforeAutospacing="0" w:after="0" w:afterAutospacing="0"/>
        <w:ind w:firstLine="709"/>
        <w:jc w:val="both"/>
        <w:rPr>
          <w:sz w:val="28"/>
          <w:szCs w:val="28"/>
        </w:rPr>
      </w:pPr>
      <w:r>
        <w:rPr>
          <w:sz w:val="28"/>
          <w:szCs w:val="28"/>
        </w:rPr>
        <w:t xml:space="preserve">Главами сельских поселений разработаны и утверждены Правила прогона и выпаса сельскохозяйственных животных (далее-Правила), </w:t>
      </w:r>
      <w:proofErr w:type="gramStart"/>
      <w:r w:rsidRPr="007C157C">
        <w:rPr>
          <w:sz w:val="28"/>
          <w:szCs w:val="28"/>
        </w:rPr>
        <w:t>предусматривающее</w:t>
      </w:r>
      <w:proofErr w:type="gramEnd"/>
      <w:r w:rsidRPr="007C157C">
        <w:rPr>
          <w:sz w:val="28"/>
          <w:szCs w:val="28"/>
        </w:rPr>
        <w:t xml:space="preserve"> необходимость  соблюдения статьи 2.5.ФЗ от 13.06.2015 г.№243-ФЗ  «О ветеринарии»  для предотвращения аварийных ситуаций на автомобильных дорогах, а также на железной дороге.</w:t>
      </w:r>
    </w:p>
    <w:p w:rsidR="0029244F" w:rsidRPr="00E732EB" w:rsidRDefault="0029244F" w:rsidP="00E732EB">
      <w:pPr>
        <w:numPr>
          <w:ilvl w:val="0"/>
          <w:numId w:val="1"/>
        </w:numPr>
        <w:spacing w:after="0" w:line="240" w:lineRule="auto"/>
        <w:ind w:left="0" w:firstLine="709"/>
        <w:jc w:val="both"/>
        <w:rPr>
          <w:rFonts w:ascii="Times New Roman" w:hAnsi="Times New Roman" w:cs="Times New Roman"/>
          <w:b/>
          <w:sz w:val="28"/>
          <w:szCs w:val="28"/>
        </w:rPr>
      </w:pPr>
      <w:r w:rsidRPr="00E732EB">
        <w:rPr>
          <w:rFonts w:ascii="Times New Roman" w:hAnsi="Times New Roman" w:cs="Times New Roman"/>
          <w:b/>
          <w:sz w:val="28"/>
          <w:szCs w:val="28"/>
        </w:rPr>
        <w:t>Регистрация и учет животных</w:t>
      </w:r>
    </w:p>
    <w:p w:rsidR="0029244F" w:rsidRPr="005F09EF" w:rsidRDefault="0029244F" w:rsidP="005F09EF">
      <w:pPr>
        <w:pStyle w:val="a7"/>
        <w:numPr>
          <w:ilvl w:val="1"/>
          <w:numId w:val="1"/>
        </w:numPr>
        <w:spacing w:after="0" w:line="240" w:lineRule="auto"/>
        <w:ind w:left="0" w:firstLine="709"/>
        <w:jc w:val="both"/>
        <w:rPr>
          <w:rFonts w:ascii="Times New Roman" w:hAnsi="Times New Roman" w:cs="Times New Roman"/>
          <w:sz w:val="28"/>
          <w:szCs w:val="28"/>
        </w:rPr>
      </w:pPr>
      <w:r w:rsidRPr="005F09EF">
        <w:rPr>
          <w:rFonts w:ascii="Times New Roman" w:hAnsi="Times New Roman" w:cs="Times New Roman"/>
          <w:sz w:val="28"/>
          <w:szCs w:val="28"/>
        </w:rPr>
        <w:t xml:space="preserve">Животные, содержащиеся в хозяйствах Владельцев, подлежат учету в органах местного самоуправления (администрациях сельских поселений) путем внесения записи в </w:t>
      </w:r>
      <w:proofErr w:type="spellStart"/>
      <w:r w:rsidRPr="005F09EF">
        <w:rPr>
          <w:rFonts w:ascii="Times New Roman" w:hAnsi="Times New Roman" w:cs="Times New Roman"/>
          <w:sz w:val="28"/>
          <w:szCs w:val="28"/>
        </w:rPr>
        <w:t>похозяйственную</w:t>
      </w:r>
      <w:proofErr w:type="spellEnd"/>
      <w:r w:rsidRPr="005F09EF">
        <w:rPr>
          <w:rFonts w:ascii="Times New Roman" w:hAnsi="Times New Roman" w:cs="Times New Roman"/>
          <w:sz w:val="28"/>
          <w:szCs w:val="28"/>
        </w:rPr>
        <w:t xml:space="preserve"> книгу администрации гор</w:t>
      </w:r>
      <w:r w:rsidR="00306705" w:rsidRPr="005F09EF">
        <w:rPr>
          <w:rFonts w:ascii="Times New Roman" w:hAnsi="Times New Roman" w:cs="Times New Roman"/>
          <w:sz w:val="28"/>
          <w:szCs w:val="28"/>
        </w:rPr>
        <w:t>одского или сельского поселения.</w:t>
      </w:r>
    </w:p>
    <w:p w:rsidR="0029244F" w:rsidRPr="00E732EB" w:rsidRDefault="0029244F" w:rsidP="005F09EF">
      <w:pPr>
        <w:spacing w:after="0" w:line="240" w:lineRule="auto"/>
        <w:ind w:firstLine="709"/>
        <w:jc w:val="both"/>
        <w:rPr>
          <w:rFonts w:ascii="Times New Roman" w:hAnsi="Times New Roman" w:cs="Times New Roman"/>
          <w:sz w:val="28"/>
          <w:szCs w:val="28"/>
        </w:rPr>
      </w:pPr>
      <w:r w:rsidRPr="00E732EB">
        <w:rPr>
          <w:rFonts w:ascii="Times New Roman" w:hAnsi="Times New Roman" w:cs="Times New Roman"/>
          <w:sz w:val="28"/>
          <w:szCs w:val="28"/>
        </w:rPr>
        <w:t xml:space="preserve">Записи в книгу производятся должностными лицами органов местного самоуправления (администраций сельских поселений) на основании сведений, предоставляемых на добровольной основе членами хозяйств. </w:t>
      </w:r>
    </w:p>
    <w:p w:rsidR="0029244F" w:rsidRPr="00E732EB" w:rsidRDefault="0029244F" w:rsidP="005F09EF">
      <w:pPr>
        <w:spacing w:after="0" w:line="240" w:lineRule="auto"/>
        <w:ind w:firstLine="709"/>
        <w:jc w:val="both"/>
        <w:rPr>
          <w:rFonts w:ascii="Times New Roman" w:hAnsi="Times New Roman" w:cs="Times New Roman"/>
          <w:sz w:val="28"/>
          <w:szCs w:val="28"/>
        </w:rPr>
      </w:pPr>
      <w:r w:rsidRPr="00E732EB">
        <w:rPr>
          <w:rFonts w:ascii="Times New Roman" w:hAnsi="Times New Roman" w:cs="Times New Roman"/>
          <w:sz w:val="28"/>
          <w:szCs w:val="28"/>
        </w:rPr>
        <w:t>В государственных учреждениях ветеринарии Республики Дагестан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w:t>
      </w:r>
      <w:r w:rsidR="00124AC6">
        <w:rPr>
          <w:rFonts w:ascii="Times New Roman" w:hAnsi="Times New Roman" w:cs="Times New Roman"/>
          <w:sz w:val="28"/>
          <w:szCs w:val="28"/>
        </w:rPr>
        <w:t>ли перемены места их нахождения.</w:t>
      </w:r>
    </w:p>
    <w:p w:rsidR="0029244F" w:rsidRPr="00E732EB" w:rsidRDefault="0029244F" w:rsidP="005F09EF">
      <w:pPr>
        <w:spacing w:after="0" w:line="240" w:lineRule="auto"/>
        <w:ind w:firstLine="709"/>
        <w:jc w:val="both"/>
        <w:rPr>
          <w:rFonts w:ascii="Times New Roman" w:hAnsi="Times New Roman" w:cs="Times New Roman"/>
          <w:sz w:val="28"/>
          <w:szCs w:val="28"/>
        </w:rPr>
      </w:pPr>
      <w:r w:rsidRPr="00E732EB">
        <w:rPr>
          <w:rFonts w:ascii="Times New Roman" w:hAnsi="Times New Roman" w:cs="Times New Roman"/>
          <w:sz w:val="28"/>
          <w:szCs w:val="28"/>
        </w:rPr>
        <w:lastRenderedPageBreak/>
        <w:t>Учет лошадей, верблюдов, крупного и мелкого рогатого скота, свиней в ветеринарных учреждениях осуществляется путем регистрации присвоенных живот</w:t>
      </w:r>
      <w:r w:rsidR="00124AC6">
        <w:rPr>
          <w:rFonts w:ascii="Times New Roman" w:hAnsi="Times New Roman" w:cs="Times New Roman"/>
          <w:sz w:val="28"/>
          <w:szCs w:val="28"/>
        </w:rPr>
        <w:t>ным инвентарных номеров (бирка).</w:t>
      </w:r>
    </w:p>
    <w:p w:rsidR="0029244F" w:rsidRPr="00306705" w:rsidRDefault="0029244F" w:rsidP="005F09EF">
      <w:pPr>
        <w:pStyle w:val="a7"/>
        <w:numPr>
          <w:ilvl w:val="1"/>
          <w:numId w:val="1"/>
        </w:numPr>
        <w:spacing w:after="0" w:line="240" w:lineRule="auto"/>
        <w:ind w:left="0" w:firstLine="709"/>
        <w:jc w:val="both"/>
        <w:rPr>
          <w:rFonts w:ascii="Times New Roman" w:hAnsi="Times New Roman" w:cs="Times New Roman"/>
          <w:sz w:val="28"/>
          <w:szCs w:val="28"/>
        </w:rPr>
      </w:pPr>
      <w:r w:rsidRPr="00306705">
        <w:rPr>
          <w:rFonts w:ascii="Times New Roman" w:hAnsi="Times New Roman" w:cs="Times New Roman"/>
          <w:sz w:val="28"/>
          <w:szCs w:val="28"/>
        </w:rPr>
        <w:t>Крупный рогатый скот, лошади, свиньи, овцы и козы с двухмесячного возраста должны быть пронумерованы (идентифицированы) Вла</w:t>
      </w:r>
      <w:r w:rsidR="00124AC6">
        <w:rPr>
          <w:rFonts w:ascii="Times New Roman" w:hAnsi="Times New Roman" w:cs="Times New Roman"/>
          <w:sz w:val="28"/>
          <w:szCs w:val="28"/>
        </w:rPr>
        <w:t>дельцем любым доступным методом.</w:t>
      </w:r>
      <w:r w:rsidRPr="00306705">
        <w:rPr>
          <w:rFonts w:ascii="Times New Roman" w:hAnsi="Times New Roman" w:cs="Times New Roman"/>
          <w:sz w:val="28"/>
          <w:szCs w:val="28"/>
        </w:rPr>
        <w:t xml:space="preserve"> В качестве идентификационного номера может примениться бирка, номерная татуировка, вживление микрочипа, выжигание на рогах, ошейник — номерной ремень или нумерация жидким азот</w:t>
      </w:r>
      <w:r w:rsidR="00306705" w:rsidRPr="00306705">
        <w:rPr>
          <w:rFonts w:ascii="Times New Roman" w:hAnsi="Times New Roman" w:cs="Times New Roman"/>
          <w:sz w:val="28"/>
          <w:szCs w:val="28"/>
        </w:rPr>
        <w:t>ом.</w:t>
      </w:r>
    </w:p>
    <w:p w:rsidR="0029244F" w:rsidRPr="00E732EB" w:rsidRDefault="0029244F" w:rsidP="00124AC6">
      <w:pPr>
        <w:spacing w:after="0" w:line="240" w:lineRule="auto"/>
        <w:ind w:firstLine="709"/>
        <w:jc w:val="both"/>
        <w:rPr>
          <w:rFonts w:ascii="Times New Roman" w:hAnsi="Times New Roman" w:cs="Times New Roman"/>
          <w:sz w:val="28"/>
          <w:szCs w:val="28"/>
        </w:rPr>
      </w:pPr>
      <w:r w:rsidRPr="00E732EB">
        <w:rPr>
          <w:rFonts w:ascii="Times New Roman" w:hAnsi="Times New Roman" w:cs="Times New Roman"/>
          <w:sz w:val="28"/>
          <w:szCs w:val="28"/>
        </w:rPr>
        <w:t xml:space="preserve">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w:t>
      </w:r>
      <w:r w:rsidRPr="00E732EB">
        <w:rPr>
          <w:rFonts w:ascii="Times New Roman" w:hAnsi="Times New Roman" w:cs="Times New Roman"/>
          <w:noProof/>
          <w:sz w:val="28"/>
          <w:szCs w:val="28"/>
          <w:lang w:eastAsia="ru-RU"/>
        </w:rPr>
        <w:drawing>
          <wp:inline distT="0" distB="0" distL="0" distR="0" wp14:anchorId="544BB980" wp14:editId="78183E29">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2EB">
        <w:rPr>
          <w:rFonts w:ascii="Times New Roman" w:hAnsi="Times New Roman" w:cs="Times New Roman"/>
          <w:sz w:val="28"/>
          <w:szCs w:val="28"/>
        </w:rPr>
        <w:t>подразделениями государственной ветеринарной службой по месту фактического нахождения животных на платной основе.</w:t>
      </w:r>
    </w:p>
    <w:p w:rsidR="0029244F" w:rsidRPr="00E732EB" w:rsidRDefault="0029244F" w:rsidP="005F09EF">
      <w:pPr>
        <w:spacing w:after="0" w:line="240" w:lineRule="auto"/>
        <w:ind w:firstLine="709"/>
        <w:jc w:val="both"/>
        <w:rPr>
          <w:rFonts w:ascii="Times New Roman" w:hAnsi="Times New Roman" w:cs="Times New Roman"/>
          <w:sz w:val="28"/>
          <w:szCs w:val="28"/>
        </w:rPr>
      </w:pPr>
      <w:r w:rsidRPr="00E732EB">
        <w:rPr>
          <w:rFonts w:ascii="Times New Roman" w:hAnsi="Times New Roman" w:cs="Times New Roman"/>
          <w:sz w:val="28"/>
          <w:szCs w:val="28"/>
        </w:rPr>
        <w:t>Идентификационный номер должен сохраняться на протяжении всей жизни животного и обеспечить возможность его прочтения.</w:t>
      </w:r>
    </w:p>
    <w:p w:rsidR="0029244F" w:rsidRPr="00E732EB" w:rsidRDefault="0029244F" w:rsidP="005F09EF">
      <w:pPr>
        <w:pStyle w:val="a7"/>
        <w:numPr>
          <w:ilvl w:val="1"/>
          <w:numId w:val="1"/>
        </w:numPr>
        <w:spacing w:after="0" w:line="240" w:lineRule="auto"/>
        <w:ind w:left="0" w:firstLine="709"/>
        <w:jc w:val="both"/>
        <w:rPr>
          <w:rFonts w:ascii="Times New Roman" w:hAnsi="Times New Roman" w:cs="Times New Roman"/>
          <w:sz w:val="28"/>
          <w:szCs w:val="28"/>
        </w:rPr>
      </w:pPr>
      <w:r w:rsidRPr="00E732EB">
        <w:rPr>
          <w:rFonts w:ascii="Times New Roman" w:hAnsi="Times New Roman" w:cs="Times New Roman"/>
          <w:sz w:val="28"/>
          <w:szCs w:val="28"/>
        </w:rPr>
        <w:t>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29244F" w:rsidRPr="006D4C5B" w:rsidRDefault="0029244F" w:rsidP="006D4C5B">
      <w:pPr>
        <w:numPr>
          <w:ilvl w:val="0"/>
          <w:numId w:val="1"/>
        </w:numPr>
        <w:spacing w:after="0" w:line="240" w:lineRule="auto"/>
        <w:ind w:left="0" w:firstLine="709"/>
        <w:jc w:val="both"/>
        <w:rPr>
          <w:rFonts w:ascii="Times New Roman" w:hAnsi="Times New Roman" w:cs="Times New Roman"/>
          <w:b/>
          <w:sz w:val="28"/>
          <w:szCs w:val="28"/>
        </w:rPr>
      </w:pPr>
      <w:r w:rsidRPr="006D4C5B">
        <w:rPr>
          <w:rFonts w:ascii="Times New Roman" w:hAnsi="Times New Roman" w:cs="Times New Roman"/>
          <w:b/>
          <w:sz w:val="28"/>
          <w:szCs w:val="28"/>
        </w:rPr>
        <w:t>Порядок и условия содержания животных</w:t>
      </w:r>
      <w:r w:rsidRPr="006D4C5B">
        <w:rPr>
          <w:rFonts w:ascii="Times New Roman" w:hAnsi="Times New Roman" w:cs="Times New Roman"/>
          <w:b/>
          <w:noProof/>
          <w:sz w:val="28"/>
          <w:szCs w:val="28"/>
          <w:lang w:eastAsia="ru-RU"/>
        </w:rPr>
        <w:drawing>
          <wp:inline distT="0" distB="0" distL="0" distR="0" wp14:anchorId="0E3D9DA4" wp14:editId="6CD561CF">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9244F" w:rsidRPr="006D4C5B" w:rsidRDefault="0029244F" w:rsidP="006D4C5B">
      <w:pPr>
        <w:pStyle w:val="a7"/>
        <w:numPr>
          <w:ilvl w:val="1"/>
          <w:numId w:val="1"/>
        </w:numPr>
        <w:spacing w:after="0" w:line="240" w:lineRule="auto"/>
        <w:ind w:left="0" w:firstLine="709"/>
        <w:jc w:val="both"/>
        <w:rPr>
          <w:rFonts w:ascii="Times New Roman" w:hAnsi="Times New Roman" w:cs="Times New Roman"/>
          <w:sz w:val="28"/>
          <w:szCs w:val="28"/>
        </w:rPr>
      </w:pPr>
      <w:r w:rsidRPr="006D4C5B">
        <w:rPr>
          <w:rFonts w:ascii="Times New Roman" w:hAnsi="Times New Roman" w:cs="Times New Roman"/>
          <w:sz w:val="28"/>
          <w:szCs w:val="28"/>
        </w:rPr>
        <w:t xml:space="preserve">Обязательным условием содержания животных в хозяйствах является соблюдение санитарно-гигиенических, ветеринарно санитарных правил и </w:t>
      </w:r>
      <w:r w:rsidRPr="006D4C5B">
        <w:rPr>
          <w:rFonts w:ascii="Times New Roman" w:hAnsi="Times New Roman" w:cs="Times New Roman"/>
          <w:noProof/>
          <w:sz w:val="28"/>
          <w:szCs w:val="28"/>
          <w:lang w:eastAsia="ru-RU"/>
        </w:rPr>
        <w:drawing>
          <wp:inline distT="0" distB="0" distL="0" distR="0" wp14:anchorId="6D3BD8A3" wp14:editId="2BF2DDED">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4C5B">
        <w:rPr>
          <w:rFonts w:ascii="Times New Roman" w:hAnsi="Times New Roman" w:cs="Times New Roman"/>
          <w:sz w:val="28"/>
          <w:szCs w:val="28"/>
        </w:rPr>
        <w:t>норм, общепринятых принципов гуманного отношения к животным, а также недопущение неблагоприятного физического, с атмосферного психологического воздействия на человека со стороны животных.</w:t>
      </w:r>
    </w:p>
    <w:p w:rsidR="0029244F" w:rsidRPr="006D4C5B" w:rsidRDefault="0029244F" w:rsidP="006D4C5B">
      <w:pPr>
        <w:pStyle w:val="a7"/>
        <w:numPr>
          <w:ilvl w:val="1"/>
          <w:numId w:val="1"/>
        </w:numPr>
        <w:spacing w:after="0" w:line="240" w:lineRule="auto"/>
        <w:ind w:left="0" w:firstLine="709"/>
        <w:jc w:val="both"/>
        <w:rPr>
          <w:rFonts w:ascii="Times New Roman" w:hAnsi="Times New Roman" w:cs="Times New Roman"/>
          <w:sz w:val="28"/>
          <w:szCs w:val="28"/>
        </w:rPr>
      </w:pPr>
      <w:r w:rsidRPr="006D4C5B">
        <w:rPr>
          <w:rFonts w:ascii="Times New Roman" w:hAnsi="Times New Roman" w:cs="Times New Roman"/>
          <w:sz w:val="28"/>
          <w:szCs w:val="28"/>
        </w:rPr>
        <w:t xml:space="preserve"> В целях предупреждения болезней Владельцы животных обязаны обеспечить оптимальные условия содержания животных и чистоту на</w:t>
      </w:r>
      <w:r w:rsidR="00124AC6">
        <w:rPr>
          <w:rFonts w:ascii="Times New Roman" w:hAnsi="Times New Roman" w:cs="Times New Roman"/>
          <w:sz w:val="28"/>
          <w:szCs w:val="28"/>
        </w:rPr>
        <w:t xml:space="preserve"> всех животноводческих объектах.</w:t>
      </w:r>
    </w:p>
    <w:p w:rsidR="0029244F" w:rsidRPr="006D4C5B" w:rsidRDefault="0029244F" w:rsidP="006D4C5B">
      <w:pPr>
        <w:pStyle w:val="a7"/>
        <w:numPr>
          <w:ilvl w:val="1"/>
          <w:numId w:val="1"/>
        </w:numPr>
        <w:spacing w:after="0" w:line="240" w:lineRule="auto"/>
        <w:ind w:left="0" w:firstLine="709"/>
        <w:jc w:val="both"/>
        <w:rPr>
          <w:rFonts w:ascii="Times New Roman" w:hAnsi="Times New Roman" w:cs="Times New Roman"/>
          <w:sz w:val="28"/>
          <w:szCs w:val="28"/>
        </w:rPr>
      </w:pPr>
      <w:r w:rsidRPr="006D4C5B">
        <w:rPr>
          <w:rFonts w:ascii="Times New Roman" w:hAnsi="Times New Roman" w:cs="Times New Roman"/>
          <w:sz w:val="28"/>
          <w:szCs w:val="28"/>
        </w:rPr>
        <w:t xml:space="preserve">Владельцы </w:t>
      </w:r>
      <w:proofErr w:type="spellStart"/>
      <w:r w:rsidRPr="006D4C5B">
        <w:rPr>
          <w:rFonts w:ascii="Times New Roman" w:hAnsi="Times New Roman" w:cs="Times New Roman"/>
          <w:sz w:val="28"/>
          <w:szCs w:val="28"/>
        </w:rPr>
        <w:t>свинопоголовья</w:t>
      </w:r>
      <w:proofErr w:type="spellEnd"/>
      <w:r w:rsidRPr="006D4C5B">
        <w:rPr>
          <w:rFonts w:ascii="Times New Roman" w:hAnsi="Times New Roman" w:cs="Times New Roman"/>
          <w:sz w:val="28"/>
          <w:szCs w:val="28"/>
        </w:rPr>
        <w:t xml:space="preserve"> обязаны обеспечить его без выгульное содержание в закрытом для доступа диких птиц </w:t>
      </w:r>
      <w:proofErr w:type="gramStart"/>
      <w:r w:rsidRPr="006D4C5B">
        <w:rPr>
          <w:rFonts w:ascii="Times New Roman" w:hAnsi="Times New Roman" w:cs="Times New Roman"/>
          <w:sz w:val="28"/>
          <w:szCs w:val="28"/>
        </w:rPr>
        <w:t>помещении</w:t>
      </w:r>
      <w:proofErr w:type="gramEnd"/>
      <w:r w:rsidRPr="006D4C5B">
        <w:rPr>
          <w:rFonts w:ascii="Times New Roman" w:hAnsi="Times New Roman" w:cs="Times New Roman"/>
          <w:sz w:val="28"/>
          <w:szCs w:val="28"/>
        </w:rPr>
        <w:t xml:space="preserve"> или под навесами, исключающее контакт с другими животными и доступ посторонних лиц.</w:t>
      </w:r>
    </w:p>
    <w:p w:rsidR="0029244F" w:rsidRPr="006D4C5B" w:rsidRDefault="0029244F" w:rsidP="006D4C5B">
      <w:pPr>
        <w:pStyle w:val="a7"/>
        <w:numPr>
          <w:ilvl w:val="1"/>
          <w:numId w:val="1"/>
        </w:numPr>
        <w:spacing w:after="0" w:line="240" w:lineRule="auto"/>
        <w:ind w:left="0" w:firstLine="709"/>
        <w:jc w:val="both"/>
        <w:rPr>
          <w:rFonts w:ascii="Times New Roman" w:hAnsi="Times New Roman" w:cs="Times New Roman"/>
          <w:sz w:val="28"/>
          <w:szCs w:val="28"/>
        </w:rPr>
      </w:pPr>
      <w:r w:rsidRPr="006D4C5B">
        <w:rPr>
          <w:rFonts w:ascii="Times New Roman" w:hAnsi="Times New Roman" w:cs="Times New Roman"/>
          <w:sz w:val="28"/>
          <w:szCs w:val="28"/>
        </w:rPr>
        <w:t xml:space="preserve">Строительство хозяйственных построек для содержания и разведения животных необходимо производить с соблюдением градостроительных, </w:t>
      </w:r>
      <w:r w:rsidRPr="006D4C5B">
        <w:rPr>
          <w:rFonts w:ascii="Times New Roman" w:hAnsi="Times New Roman" w:cs="Times New Roman"/>
          <w:noProof/>
          <w:sz w:val="28"/>
          <w:szCs w:val="28"/>
          <w:lang w:eastAsia="ru-RU"/>
        </w:rPr>
        <w:drawing>
          <wp:inline distT="0" distB="0" distL="0" distR="0" wp14:anchorId="6EC28404" wp14:editId="374F6EA3">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4C5B">
        <w:rPr>
          <w:rFonts w:ascii="Times New Roman" w:hAnsi="Times New Roman" w:cs="Times New Roman"/>
          <w:sz w:val="28"/>
          <w:szCs w:val="28"/>
        </w:rPr>
        <w:t>строительных, экологических, санитарно-гигиенических, противопожарных и иных правил и нормативов,</w:t>
      </w:r>
    </w:p>
    <w:p w:rsidR="0029244F" w:rsidRPr="006D4C5B" w:rsidRDefault="0029244F" w:rsidP="006D4C5B">
      <w:pPr>
        <w:pStyle w:val="a7"/>
        <w:numPr>
          <w:ilvl w:val="1"/>
          <w:numId w:val="1"/>
        </w:numPr>
        <w:spacing w:after="0" w:line="240" w:lineRule="auto"/>
        <w:ind w:left="0" w:firstLine="709"/>
        <w:jc w:val="both"/>
        <w:rPr>
          <w:rFonts w:ascii="Times New Roman" w:hAnsi="Times New Roman" w:cs="Times New Roman"/>
          <w:sz w:val="28"/>
          <w:szCs w:val="28"/>
        </w:rPr>
      </w:pPr>
      <w:proofErr w:type="gramStart"/>
      <w:r w:rsidRPr="006D4C5B">
        <w:rPr>
          <w:rFonts w:ascii="Times New Roman" w:hAnsi="Times New Roman" w:cs="Times New Roman"/>
          <w:sz w:val="28"/>
          <w:szCs w:val="28"/>
        </w:rPr>
        <w:t xml:space="preserve">При строительстве хозяйственных построек </w:t>
      </w:r>
      <w:r w:rsidR="006D4C5B">
        <w:rPr>
          <w:rFonts w:ascii="Times New Roman" w:hAnsi="Times New Roman" w:cs="Times New Roman"/>
          <w:sz w:val="28"/>
          <w:szCs w:val="28"/>
        </w:rPr>
        <w:t>д</w:t>
      </w:r>
      <w:r w:rsidRPr="006D4C5B">
        <w:rPr>
          <w:rFonts w:ascii="Times New Roman" w:hAnsi="Times New Roman" w:cs="Times New Roman"/>
          <w:sz w:val="28"/>
          <w:szCs w:val="28"/>
        </w:rPr>
        <w:t>ля содержания и разведения животных необходимо руководствоваться республикански</w:t>
      </w:r>
      <w:r w:rsidR="006D4C5B">
        <w:rPr>
          <w:rFonts w:ascii="Times New Roman" w:hAnsi="Times New Roman" w:cs="Times New Roman"/>
          <w:sz w:val="28"/>
          <w:szCs w:val="28"/>
        </w:rPr>
        <w:t>ми</w:t>
      </w:r>
      <w:r w:rsidRPr="006D4C5B">
        <w:rPr>
          <w:rFonts w:ascii="Times New Roman" w:hAnsi="Times New Roman" w:cs="Times New Roman"/>
          <w:sz w:val="28"/>
          <w:szCs w:val="28"/>
        </w:rPr>
        <w:t xml:space="preserve"> норматив</w:t>
      </w:r>
      <w:r w:rsidR="006D4C5B">
        <w:rPr>
          <w:rFonts w:ascii="Times New Roman" w:hAnsi="Times New Roman" w:cs="Times New Roman"/>
          <w:sz w:val="28"/>
          <w:szCs w:val="28"/>
        </w:rPr>
        <w:t xml:space="preserve">ами </w:t>
      </w:r>
      <w:r w:rsidRPr="006D4C5B">
        <w:rPr>
          <w:rFonts w:ascii="Times New Roman" w:hAnsi="Times New Roman" w:cs="Times New Roman"/>
          <w:sz w:val="28"/>
          <w:szCs w:val="28"/>
        </w:rPr>
        <w:t>градостроительного проектирования, утвержденн</w:t>
      </w:r>
      <w:r w:rsidR="006D4C5B">
        <w:rPr>
          <w:rFonts w:ascii="Times New Roman" w:hAnsi="Times New Roman" w:cs="Times New Roman"/>
          <w:sz w:val="28"/>
          <w:szCs w:val="28"/>
        </w:rPr>
        <w:t>ыми</w:t>
      </w:r>
      <w:r w:rsidRPr="006D4C5B">
        <w:rPr>
          <w:rFonts w:ascii="Times New Roman" w:hAnsi="Times New Roman" w:cs="Times New Roman"/>
          <w:sz w:val="28"/>
          <w:szCs w:val="28"/>
        </w:rPr>
        <w:t xml:space="preserve"> постановлением Правительства Республики Дагестан от 22 января 2010 года № 14 и Приказа МСХ РФ от 21 октября 2020 года № 622 «Об утверждении Ветеринарных правил содержания крупного рогатого скота в целях его воспроизводства, выращивания и реализации»:</w:t>
      </w:r>
      <w:proofErr w:type="gramEnd"/>
    </w:p>
    <w:p w:rsidR="0029244F" w:rsidRDefault="0029244F" w:rsidP="006D4C5B">
      <w:pPr>
        <w:spacing w:after="0" w:line="240" w:lineRule="auto"/>
        <w:ind w:firstLine="709"/>
        <w:jc w:val="both"/>
        <w:rPr>
          <w:rFonts w:ascii="Times New Roman" w:hAnsi="Times New Roman" w:cs="Times New Roman"/>
          <w:sz w:val="28"/>
          <w:szCs w:val="28"/>
        </w:rPr>
      </w:pPr>
      <w:proofErr w:type="gramStart"/>
      <w:r w:rsidRPr="006D4C5B">
        <w:rPr>
          <w:rFonts w:ascii="Times New Roman" w:hAnsi="Times New Roman" w:cs="Times New Roman"/>
          <w:sz w:val="28"/>
          <w:szCs w:val="28"/>
        </w:rPr>
        <w:lastRenderedPageBreak/>
        <w:t xml:space="preserve">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w:t>
      </w:r>
      <w:r w:rsidRPr="006D4C5B">
        <w:rPr>
          <w:rFonts w:ascii="Times New Roman" w:hAnsi="Times New Roman" w:cs="Times New Roman"/>
          <w:noProof/>
          <w:sz w:val="28"/>
          <w:szCs w:val="28"/>
          <w:lang w:eastAsia="ru-RU"/>
        </w:rPr>
        <w:drawing>
          <wp:inline distT="0" distB="0" distL="0" distR="0" wp14:anchorId="199E0F32" wp14:editId="5FB9A935">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4C5B">
        <w:rPr>
          <w:rFonts w:ascii="Times New Roman" w:hAnsi="Times New Roman" w:cs="Times New Roman"/>
          <w:sz w:val="28"/>
          <w:szCs w:val="28"/>
        </w:rPr>
        <w:t>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w:t>
      </w:r>
      <w:proofErr w:type="gramEnd"/>
      <w:r w:rsidRPr="006D4C5B">
        <w:rPr>
          <w:rFonts w:ascii="Times New Roman" w:hAnsi="Times New Roman" w:cs="Times New Roman"/>
          <w:sz w:val="28"/>
          <w:szCs w:val="28"/>
        </w:rPr>
        <w:t xml:space="preserve"> КРС в Хозяйствах, </w:t>
      </w:r>
      <w:proofErr w:type="gramStart"/>
      <w:r w:rsidRPr="006D4C5B">
        <w:rPr>
          <w:rFonts w:ascii="Times New Roman" w:hAnsi="Times New Roman" w:cs="Times New Roman"/>
          <w:sz w:val="28"/>
          <w:szCs w:val="28"/>
        </w:rPr>
        <w:t>приведенному</w:t>
      </w:r>
      <w:proofErr w:type="gramEnd"/>
      <w:r w:rsidRPr="006D4C5B">
        <w:rPr>
          <w:rFonts w:ascii="Times New Roman" w:hAnsi="Times New Roman" w:cs="Times New Roman"/>
          <w:sz w:val="28"/>
          <w:szCs w:val="28"/>
        </w:rPr>
        <w:t xml:space="preserve"> в таблице.</w:t>
      </w:r>
    </w:p>
    <w:p w:rsidR="000E271A" w:rsidRPr="006D4C5B" w:rsidRDefault="000E271A" w:rsidP="006D4C5B">
      <w:pPr>
        <w:spacing w:after="0" w:line="240" w:lineRule="auto"/>
        <w:ind w:firstLine="709"/>
        <w:jc w:val="both"/>
        <w:rPr>
          <w:rFonts w:ascii="Times New Roman" w:hAnsi="Times New Roman" w:cs="Times New Roman"/>
          <w:sz w:val="28"/>
          <w:szCs w:val="28"/>
        </w:rPr>
      </w:pPr>
    </w:p>
    <w:p w:rsidR="0029244F" w:rsidRPr="000E271A" w:rsidRDefault="000E271A" w:rsidP="000E271A">
      <w:pPr>
        <w:spacing w:after="3" w:line="247" w:lineRule="auto"/>
        <w:ind w:right="4"/>
        <w:rPr>
          <w:rFonts w:ascii="Times New Roman" w:hAnsi="Times New Roman" w:cs="Times New Roman"/>
          <w:lang w:val="en-US"/>
        </w:rPr>
      </w:pPr>
      <w:r>
        <w:rPr>
          <w:rFonts w:ascii="Times New Roman" w:hAnsi="Times New Roman" w:cs="Times New Roman"/>
          <w:sz w:val="28"/>
        </w:rPr>
        <w:t xml:space="preserve"> </w:t>
      </w:r>
      <w:r w:rsidRPr="000E271A">
        <w:rPr>
          <w:rFonts w:ascii="Times New Roman" w:hAnsi="Times New Roman" w:cs="Times New Roman"/>
          <w:sz w:val="28"/>
        </w:rPr>
        <w:t xml:space="preserve">Таблица </w:t>
      </w:r>
    </w:p>
    <w:tbl>
      <w:tblPr>
        <w:tblW w:w="9498" w:type="dxa"/>
        <w:tblInd w:w="144" w:type="dxa"/>
        <w:tblCellMar>
          <w:top w:w="29" w:type="dxa"/>
          <w:left w:w="144" w:type="dxa"/>
          <w:right w:w="12" w:type="dxa"/>
        </w:tblCellMar>
        <w:tblLook w:val="04A0" w:firstRow="1" w:lastRow="0" w:firstColumn="1" w:lastColumn="0" w:noHBand="0" w:noVBand="1"/>
      </w:tblPr>
      <w:tblGrid>
        <w:gridCol w:w="3828"/>
        <w:gridCol w:w="5670"/>
      </w:tblGrid>
      <w:tr w:rsidR="0029244F" w:rsidRPr="006D4C5B" w:rsidTr="00124AC6">
        <w:trPr>
          <w:trHeight w:val="933"/>
        </w:trPr>
        <w:tc>
          <w:tcPr>
            <w:tcW w:w="3828"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10"/>
              <w:rPr>
                <w:rFonts w:ascii="Times New Roman" w:hAnsi="Times New Roman" w:cs="Times New Roman"/>
                <w:color w:val="000000"/>
                <w:sz w:val="28"/>
                <w:szCs w:val="28"/>
                <w:lang w:val="en-US"/>
              </w:rPr>
            </w:pPr>
            <w:r w:rsidRPr="006D4C5B">
              <w:rPr>
                <w:rFonts w:ascii="Times New Roman" w:hAnsi="Times New Roman" w:cs="Times New Roman"/>
                <w:sz w:val="28"/>
                <w:szCs w:val="28"/>
              </w:rPr>
              <w:t>Минимальное расстояние (м)</w:t>
            </w:r>
          </w:p>
        </w:tc>
        <w:tc>
          <w:tcPr>
            <w:tcW w:w="5670"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right="142" w:firstLine="19"/>
              <w:jc w:val="both"/>
              <w:rPr>
                <w:rFonts w:ascii="Times New Roman" w:hAnsi="Times New Roman" w:cs="Times New Roman"/>
                <w:color w:val="000000"/>
                <w:sz w:val="28"/>
                <w:szCs w:val="28"/>
              </w:rPr>
            </w:pPr>
            <w:r w:rsidRPr="006D4C5B">
              <w:rPr>
                <w:rFonts w:ascii="Times New Roman" w:hAnsi="Times New Roman" w:cs="Times New Roman"/>
                <w:sz w:val="28"/>
                <w:szCs w:val="28"/>
              </w:rPr>
              <w:t>Поголовье КРС от 18 месяцев, содержащееся в животноводческом помещении, не более (голов)</w:t>
            </w:r>
          </w:p>
        </w:tc>
      </w:tr>
      <w:tr w:rsidR="0029244F" w:rsidRPr="006D4C5B" w:rsidTr="00124AC6">
        <w:trPr>
          <w:trHeight w:val="326"/>
        </w:trPr>
        <w:tc>
          <w:tcPr>
            <w:tcW w:w="3828"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48"/>
              <w:rPr>
                <w:rFonts w:ascii="Times New Roman" w:hAnsi="Times New Roman" w:cs="Times New Roman"/>
                <w:color w:val="000000"/>
                <w:sz w:val="28"/>
                <w:szCs w:val="28"/>
                <w:lang w:val="en-US"/>
              </w:rPr>
            </w:pPr>
            <w:r w:rsidRPr="006D4C5B">
              <w:rPr>
                <w:rFonts w:ascii="Times New Roman" w:hAnsi="Times New Roman" w:cs="Times New Roman"/>
                <w:sz w:val="28"/>
                <w:szCs w:val="28"/>
              </w:rPr>
              <w:t>10</w:t>
            </w:r>
          </w:p>
        </w:tc>
        <w:tc>
          <w:tcPr>
            <w:tcW w:w="5670"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19"/>
              <w:rPr>
                <w:rFonts w:ascii="Times New Roman" w:hAnsi="Times New Roman" w:cs="Times New Roman"/>
                <w:color w:val="000000"/>
                <w:sz w:val="28"/>
                <w:szCs w:val="28"/>
                <w:lang w:val="en-US"/>
              </w:rPr>
            </w:pPr>
            <w:r w:rsidRPr="006D4C5B">
              <w:rPr>
                <w:rFonts w:ascii="Times New Roman" w:hAnsi="Times New Roman" w:cs="Times New Roman"/>
                <w:sz w:val="28"/>
                <w:szCs w:val="28"/>
              </w:rPr>
              <w:t>5</w:t>
            </w:r>
          </w:p>
        </w:tc>
      </w:tr>
      <w:tr w:rsidR="0029244F" w:rsidRPr="006D4C5B" w:rsidTr="00124AC6">
        <w:trPr>
          <w:trHeight w:val="326"/>
        </w:trPr>
        <w:tc>
          <w:tcPr>
            <w:tcW w:w="3828"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10"/>
              <w:rPr>
                <w:rFonts w:ascii="Times New Roman" w:hAnsi="Times New Roman" w:cs="Times New Roman"/>
                <w:color w:val="000000"/>
                <w:sz w:val="28"/>
                <w:szCs w:val="28"/>
                <w:lang w:val="en-US"/>
              </w:rPr>
            </w:pPr>
            <w:r w:rsidRPr="006D4C5B">
              <w:rPr>
                <w:rFonts w:ascii="Times New Roman" w:hAnsi="Times New Roman" w:cs="Times New Roman"/>
                <w:sz w:val="28"/>
                <w:szCs w:val="28"/>
              </w:rPr>
              <w:t>20</w:t>
            </w:r>
          </w:p>
        </w:tc>
        <w:tc>
          <w:tcPr>
            <w:tcW w:w="5670"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19"/>
              <w:rPr>
                <w:rFonts w:ascii="Times New Roman" w:hAnsi="Times New Roman" w:cs="Times New Roman"/>
                <w:color w:val="000000"/>
                <w:sz w:val="28"/>
                <w:szCs w:val="28"/>
                <w:lang w:val="en-US"/>
              </w:rPr>
            </w:pPr>
            <w:r w:rsidRPr="006D4C5B">
              <w:rPr>
                <w:rFonts w:ascii="Times New Roman" w:hAnsi="Times New Roman" w:cs="Times New Roman"/>
                <w:sz w:val="28"/>
                <w:szCs w:val="28"/>
              </w:rPr>
              <w:t>8</w:t>
            </w:r>
          </w:p>
        </w:tc>
      </w:tr>
      <w:tr w:rsidR="0029244F" w:rsidRPr="006D4C5B" w:rsidTr="00124AC6">
        <w:trPr>
          <w:trHeight w:val="314"/>
        </w:trPr>
        <w:tc>
          <w:tcPr>
            <w:tcW w:w="3828" w:type="dxa"/>
            <w:tcBorders>
              <w:top w:val="single" w:sz="2" w:space="0" w:color="000000"/>
              <w:left w:val="single" w:sz="2" w:space="0" w:color="000000"/>
              <w:bottom w:val="single" w:sz="2" w:space="0" w:color="000000"/>
              <w:right w:val="single" w:sz="2" w:space="0" w:color="000000"/>
            </w:tcBorders>
            <w:hideMark/>
          </w:tcPr>
          <w:p w:rsidR="0029244F" w:rsidRPr="006D4C5B" w:rsidRDefault="000E271A">
            <w:pPr>
              <w:spacing w:after="0" w:line="256" w:lineRule="auto"/>
              <w:ind w:left="10"/>
              <w:rPr>
                <w:rFonts w:ascii="Times New Roman" w:hAnsi="Times New Roman" w:cs="Times New Roman"/>
                <w:color w:val="000000"/>
                <w:sz w:val="28"/>
                <w:szCs w:val="28"/>
                <w:lang w:val="en-US"/>
              </w:rPr>
            </w:pPr>
            <w:r>
              <w:rPr>
                <w:rFonts w:ascii="Times New Roman" w:hAnsi="Times New Roman" w:cs="Times New Roman"/>
                <w:sz w:val="28"/>
                <w:szCs w:val="28"/>
              </w:rPr>
              <w:t>30</w:t>
            </w:r>
          </w:p>
        </w:tc>
        <w:tc>
          <w:tcPr>
            <w:tcW w:w="5670"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160" w:line="256" w:lineRule="auto"/>
              <w:rPr>
                <w:rFonts w:ascii="Times New Roman" w:hAnsi="Times New Roman" w:cs="Times New Roman"/>
                <w:color w:val="000000"/>
                <w:sz w:val="28"/>
                <w:szCs w:val="28"/>
              </w:rPr>
            </w:pPr>
            <w:r w:rsidRPr="006D4C5B">
              <w:rPr>
                <w:rFonts w:ascii="Times New Roman" w:hAnsi="Times New Roman" w:cs="Times New Roman"/>
                <w:sz w:val="28"/>
                <w:szCs w:val="28"/>
              </w:rPr>
              <w:t>10</w:t>
            </w:r>
          </w:p>
        </w:tc>
      </w:tr>
      <w:tr w:rsidR="0029244F" w:rsidRPr="006D4C5B" w:rsidTr="00124AC6">
        <w:trPr>
          <w:trHeight w:val="336"/>
        </w:trPr>
        <w:tc>
          <w:tcPr>
            <w:tcW w:w="3828"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10"/>
              <w:rPr>
                <w:rFonts w:ascii="Times New Roman" w:hAnsi="Times New Roman" w:cs="Times New Roman"/>
                <w:color w:val="000000"/>
                <w:sz w:val="28"/>
                <w:szCs w:val="28"/>
                <w:lang w:val="en-US"/>
              </w:rPr>
            </w:pPr>
            <w:r w:rsidRPr="006D4C5B">
              <w:rPr>
                <w:rFonts w:ascii="Times New Roman" w:hAnsi="Times New Roman" w:cs="Times New Roman"/>
                <w:sz w:val="28"/>
                <w:szCs w:val="28"/>
              </w:rPr>
              <w:t>40</w:t>
            </w:r>
          </w:p>
        </w:tc>
        <w:tc>
          <w:tcPr>
            <w:tcW w:w="5670" w:type="dxa"/>
            <w:tcBorders>
              <w:top w:val="single" w:sz="2" w:space="0" w:color="000000"/>
              <w:left w:val="single" w:sz="2" w:space="0" w:color="000000"/>
              <w:bottom w:val="single" w:sz="2" w:space="0" w:color="000000"/>
              <w:right w:val="single" w:sz="2" w:space="0" w:color="000000"/>
            </w:tcBorders>
            <w:hideMark/>
          </w:tcPr>
          <w:p w:rsidR="0029244F" w:rsidRPr="006D4C5B" w:rsidRDefault="0029244F">
            <w:pPr>
              <w:spacing w:after="0" w:line="256" w:lineRule="auto"/>
              <w:ind w:left="38"/>
              <w:rPr>
                <w:rFonts w:ascii="Times New Roman" w:hAnsi="Times New Roman" w:cs="Times New Roman"/>
                <w:color w:val="000000"/>
                <w:sz w:val="28"/>
                <w:szCs w:val="28"/>
                <w:lang w:val="en-US"/>
              </w:rPr>
            </w:pPr>
            <w:r w:rsidRPr="006D4C5B">
              <w:rPr>
                <w:rFonts w:ascii="Times New Roman" w:hAnsi="Times New Roman" w:cs="Times New Roman"/>
                <w:sz w:val="28"/>
                <w:szCs w:val="28"/>
              </w:rPr>
              <w:t>15</w:t>
            </w:r>
          </w:p>
        </w:tc>
      </w:tr>
    </w:tbl>
    <w:p w:rsidR="000E271A" w:rsidRDefault="000E271A" w:rsidP="000E271A">
      <w:pPr>
        <w:spacing w:after="0" w:line="240" w:lineRule="auto"/>
        <w:ind w:firstLine="709"/>
        <w:jc w:val="both"/>
        <w:rPr>
          <w:rFonts w:ascii="Times New Roman" w:hAnsi="Times New Roman" w:cs="Times New Roman"/>
          <w:sz w:val="28"/>
          <w:szCs w:val="28"/>
        </w:rPr>
      </w:pPr>
    </w:p>
    <w:p w:rsidR="0029244F" w:rsidRPr="000E271A" w:rsidRDefault="0029244F" w:rsidP="000E271A">
      <w:pPr>
        <w:spacing w:after="0" w:line="240" w:lineRule="auto"/>
        <w:ind w:firstLine="709"/>
        <w:jc w:val="both"/>
        <w:rPr>
          <w:rFonts w:ascii="Times New Roman" w:hAnsi="Times New Roman" w:cs="Times New Roman"/>
          <w:color w:val="000000"/>
          <w:sz w:val="28"/>
          <w:szCs w:val="28"/>
        </w:rPr>
      </w:pPr>
      <w:proofErr w:type="gramStart"/>
      <w:r w:rsidRPr="000E271A">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0E271A">
        <w:rPr>
          <w:rFonts w:ascii="Times New Roman" w:hAnsi="Times New Roman" w:cs="Times New Roman"/>
          <w:sz w:val="28"/>
          <w:szCs w:val="28"/>
        </w:rPr>
        <w:t xml:space="preserve"> (фермерского) хозяйства.</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Не допускается содержание животных в жилых помещениях, на территории домовладения, границы к</w:t>
      </w:r>
      <w:r w:rsidR="00124AC6">
        <w:rPr>
          <w:rFonts w:ascii="Times New Roman" w:hAnsi="Times New Roman" w:cs="Times New Roman"/>
          <w:sz w:val="28"/>
          <w:szCs w:val="28"/>
        </w:rPr>
        <w:t xml:space="preserve">оторого </w:t>
      </w:r>
      <w:proofErr w:type="spellStart"/>
      <w:r w:rsidR="00124AC6">
        <w:rPr>
          <w:rFonts w:ascii="Times New Roman" w:hAnsi="Times New Roman" w:cs="Times New Roman"/>
          <w:sz w:val="28"/>
          <w:szCs w:val="28"/>
        </w:rPr>
        <w:t>непосредстенно</w:t>
      </w:r>
      <w:proofErr w:type="spellEnd"/>
      <w:r w:rsidR="00124AC6">
        <w:rPr>
          <w:rFonts w:ascii="Times New Roman" w:hAnsi="Times New Roman" w:cs="Times New Roman"/>
          <w:sz w:val="28"/>
          <w:szCs w:val="28"/>
        </w:rPr>
        <w:t xml:space="preserve"> прилегают</w:t>
      </w:r>
      <w:r w:rsidRPr="000E271A">
        <w:rPr>
          <w:rFonts w:ascii="Times New Roman" w:hAnsi="Times New Roman" w:cs="Times New Roman"/>
          <w:sz w:val="28"/>
          <w:szCs w:val="28"/>
        </w:rPr>
        <w:t xml:space="preserve"> к общественным местам (детским садам, школам, паркам, лечебным учреждениям и др.).</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Нахождение животных за пределами подворья без надзора запрещено.</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Владелец животных не должен допускать загрязнения навозом и пометом дворов и окружающей территории, а в случае загрязнения немедленно устра</w:t>
      </w:r>
      <w:r w:rsidR="00124AC6">
        <w:rPr>
          <w:rFonts w:ascii="Times New Roman" w:hAnsi="Times New Roman" w:cs="Times New Roman"/>
          <w:sz w:val="28"/>
          <w:szCs w:val="28"/>
        </w:rPr>
        <w:t>нить его (убрать навоз и помет).</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29244F" w:rsidRPr="000E271A" w:rsidRDefault="0029244F" w:rsidP="00B13527">
      <w:pPr>
        <w:pStyle w:val="a7"/>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Навоз или компост подлежит утилизации методом внесения в почву.</w:t>
      </w:r>
      <w:r w:rsidRPr="000E271A">
        <w:rPr>
          <w:rFonts w:ascii="Times New Roman" w:hAnsi="Times New Roman" w:cs="Times New Roman"/>
          <w:noProof/>
          <w:sz w:val="28"/>
          <w:szCs w:val="28"/>
          <w:lang w:eastAsia="ru-RU"/>
        </w:rPr>
        <w:drawing>
          <wp:inline distT="0" distB="0" distL="0" distR="0" wp14:anchorId="553D6F69" wp14:editId="30E7ED55">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E271A" w:rsidRDefault="0029244F" w:rsidP="00B13527">
      <w:pPr>
        <w:pStyle w:val="a7"/>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w:t>
      </w:r>
      <w:r w:rsidRPr="000E271A">
        <w:rPr>
          <w:rFonts w:ascii="Times New Roman" w:hAnsi="Times New Roman" w:cs="Times New Roman"/>
          <w:sz w:val="28"/>
          <w:szCs w:val="28"/>
        </w:rPr>
        <w:lastRenderedPageBreak/>
        <w:t>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w:t>
      </w:r>
      <w:r w:rsidR="000E271A">
        <w:rPr>
          <w:rFonts w:ascii="Times New Roman" w:hAnsi="Times New Roman" w:cs="Times New Roman"/>
          <w:sz w:val="28"/>
          <w:szCs w:val="28"/>
        </w:rPr>
        <w:t>ия человека Республике Дагестан.</w:t>
      </w:r>
    </w:p>
    <w:p w:rsidR="0029244F" w:rsidRPr="000E271A" w:rsidRDefault="0029244F" w:rsidP="000E271A">
      <w:pPr>
        <w:pStyle w:val="a7"/>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Использование навоза, помёта и животноводческих стоков в качестве органических удобрений на сельскохозяйственных угодьях должно </w:t>
      </w:r>
      <w:r w:rsidRPr="000E271A">
        <w:rPr>
          <w:noProof/>
          <w:lang w:eastAsia="ru-RU"/>
        </w:rPr>
        <w:drawing>
          <wp:inline distT="0" distB="0" distL="0" distR="0" wp14:anchorId="2AC0D9B0" wp14:editId="436BF2FA">
            <wp:extent cx="9525" cy="381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0E271A">
        <w:rPr>
          <w:rFonts w:ascii="Times New Roman" w:hAnsi="Times New Roman" w:cs="Times New Roman"/>
          <w:sz w:val="28"/>
          <w:szCs w:val="28"/>
        </w:rPr>
        <w:t>осуществляться с учётом норм охраны окружающей среды от загрязнений и безопасности для здоровья людей и животных,</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Дезинфекция животноводческих объектов должна проводиться в соответствии с «Правилами проведения дезинфекции и </w:t>
      </w:r>
      <w:proofErr w:type="spellStart"/>
      <w:r w:rsidRPr="000E271A">
        <w:rPr>
          <w:rFonts w:ascii="Times New Roman" w:hAnsi="Times New Roman" w:cs="Times New Roman"/>
          <w:sz w:val="28"/>
          <w:szCs w:val="28"/>
        </w:rPr>
        <w:t>дезинвазии</w:t>
      </w:r>
      <w:proofErr w:type="spellEnd"/>
      <w:r w:rsidRPr="000E271A">
        <w:rPr>
          <w:rFonts w:ascii="Times New Roman" w:hAnsi="Times New Roman" w:cs="Times New Roman"/>
          <w:sz w:val="28"/>
          <w:szCs w:val="28"/>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в соответствии с ветеринарными правилами для этих заболеваний.</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 Животные в обязательном порядке подлежат диагностическим исследованиям и вакцинациям против инфекционных паразитарных заболеваний в соответствии с планами противоэпизоотических мероприятий государственных учреждений ветеринарии Республики</w:t>
      </w:r>
      <w:r w:rsidR="00B13527">
        <w:rPr>
          <w:rFonts w:ascii="Times New Roman" w:hAnsi="Times New Roman" w:cs="Times New Roman"/>
          <w:sz w:val="28"/>
          <w:szCs w:val="28"/>
        </w:rPr>
        <w:t>.</w:t>
      </w:r>
    </w:p>
    <w:p w:rsidR="0029244F" w:rsidRPr="000E271A" w:rsidRDefault="0029244F" w:rsidP="000E271A">
      <w:pPr>
        <w:pStyle w:val="a7"/>
        <w:numPr>
          <w:ilvl w:val="1"/>
          <w:numId w:val="1"/>
        </w:numPr>
        <w:spacing w:after="0" w:line="240" w:lineRule="auto"/>
        <w:ind w:left="0" w:firstLine="709"/>
        <w:jc w:val="both"/>
        <w:rPr>
          <w:rFonts w:ascii="Times New Roman" w:hAnsi="Times New Roman" w:cs="Times New Roman"/>
          <w:sz w:val="28"/>
          <w:szCs w:val="28"/>
        </w:rPr>
      </w:pPr>
      <w:r w:rsidRPr="000E271A">
        <w:rPr>
          <w:rFonts w:ascii="Times New Roman" w:hAnsi="Times New Roman" w:cs="Times New Roman"/>
          <w:sz w:val="28"/>
          <w:szCs w:val="28"/>
        </w:rPr>
        <w:t>Животные, завозимые в хозяйство или вывозимые из него (далее по тексту — перемещаемые животные), подлежат обязательной постановке на карантин под контролем государственной ветеринарной службы Республики Дагестан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r w:rsidR="00B13527">
        <w:rPr>
          <w:rFonts w:ascii="Times New Roman" w:hAnsi="Times New Roman" w:cs="Times New Roman"/>
          <w:sz w:val="28"/>
          <w:szCs w:val="28"/>
        </w:rPr>
        <w:t>.</w:t>
      </w:r>
    </w:p>
    <w:p w:rsidR="0029244F" w:rsidRPr="00B13527" w:rsidRDefault="0029244F" w:rsidP="00B13527">
      <w:pPr>
        <w:numPr>
          <w:ilvl w:val="0"/>
          <w:numId w:val="1"/>
        </w:numPr>
        <w:spacing w:after="0" w:line="240" w:lineRule="auto"/>
        <w:ind w:left="0" w:firstLine="709"/>
        <w:jc w:val="both"/>
        <w:rPr>
          <w:rFonts w:ascii="Times New Roman" w:hAnsi="Times New Roman" w:cs="Times New Roman"/>
          <w:b/>
          <w:sz w:val="28"/>
          <w:szCs w:val="28"/>
        </w:rPr>
      </w:pPr>
      <w:r w:rsidRPr="00B13527">
        <w:rPr>
          <w:rFonts w:ascii="Times New Roman" w:hAnsi="Times New Roman" w:cs="Times New Roman"/>
          <w:b/>
          <w:sz w:val="28"/>
          <w:szCs w:val="28"/>
        </w:rPr>
        <w:t>Убой животных</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 xml:space="preserve">Убой крупных животных (лошадей, крупного и мелкого рогатого скота, свиней) должен производиться на специализированных убойных пунктах (цехах), на которых проводится </w:t>
      </w:r>
      <w:proofErr w:type="spellStart"/>
      <w:r w:rsidRPr="002A3A24">
        <w:rPr>
          <w:rFonts w:ascii="Times New Roman" w:hAnsi="Times New Roman" w:cs="Times New Roman"/>
          <w:sz w:val="28"/>
          <w:szCs w:val="28"/>
        </w:rPr>
        <w:t>ветсанэкспертиза</w:t>
      </w:r>
      <w:proofErr w:type="spellEnd"/>
      <w:r w:rsidRPr="002A3A24">
        <w:rPr>
          <w:rFonts w:ascii="Times New Roman" w:hAnsi="Times New Roman" w:cs="Times New Roman"/>
          <w:sz w:val="28"/>
          <w:szCs w:val="28"/>
        </w:rPr>
        <w:t xml:space="preserve"> продуктов убоя специалистами </w:t>
      </w:r>
      <w:proofErr w:type="spellStart"/>
      <w:r w:rsidRPr="002A3A24">
        <w:rPr>
          <w:rFonts w:ascii="Times New Roman" w:hAnsi="Times New Roman" w:cs="Times New Roman"/>
          <w:sz w:val="28"/>
          <w:szCs w:val="28"/>
        </w:rPr>
        <w:t>госветслужбы</w:t>
      </w:r>
      <w:proofErr w:type="spellEnd"/>
      <w:r w:rsidRPr="002A3A24">
        <w:rPr>
          <w:rFonts w:ascii="Times New Roman" w:hAnsi="Times New Roman" w:cs="Times New Roman"/>
          <w:sz w:val="28"/>
          <w:szCs w:val="28"/>
        </w:rPr>
        <w:t>.</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 xml:space="preserve"> В случае заболевания, гибели или вынужденного животного, Владелец обязан незамедлительно обратиться в государственное учреждение ветеринарии Республики Дагестан для определения направления и условий использования мяса и продуктов убоя, у</w:t>
      </w:r>
      <w:r w:rsidR="002A3A24">
        <w:rPr>
          <w:rFonts w:ascii="Times New Roman" w:hAnsi="Times New Roman" w:cs="Times New Roman"/>
          <w:sz w:val="28"/>
          <w:szCs w:val="28"/>
        </w:rPr>
        <w:t>тилизации биологических отходов.</w:t>
      </w:r>
    </w:p>
    <w:p w:rsidR="0029244F" w:rsidRPr="002A3A24" w:rsidRDefault="0029244F" w:rsidP="002A3A24">
      <w:pPr>
        <w:numPr>
          <w:ilvl w:val="0"/>
          <w:numId w:val="1"/>
        </w:numPr>
        <w:spacing w:after="0" w:line="240" w:lineRule="auto"/>
        <w:ind w:left="0" w:firstLine="709"/>
        <w:jc w:val="both"/>
        <w:rPr>
          <w:rFonts w:ascii="Times New Roman" w:hAnsi="Times New Roman" w:cs="Times New Roman"/>
          <w:b/>
          <w:sz w:val="28"/>
          <w:szCs w:val="28"/>
        </w:rPr>
      </w:pPr>
      <w:r w:rsidRPr="002A3A24">
        <w:rPr>
          <w:rFonts w:ascii="Times New Roman" w:hAnsi="Times New Roman" w:cs="Times New Roman"/>
          <w:b/>
          <w:sz w:val="28"/>
          <w:szCs w:val="28"/>
        </w:rPr>
        <w:t>Выпас животных</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Поголовье животных, за исключением свиней, в весенне-летний период должно быль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r w:rsidR="002A3A24">
        <w:rPr>
          <w:rFonts w:ascii="Times New Roman" w:hAnsi="Times New Roman" w:cs="Times New Roman"/>
          <w:sz w:val="28"/>
          <w:szCs w:val="28"/>
        </w:rPr>
        <w:t>.</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Выпас животных организованными с</w:t>
      </w:r>
      <w:r w:rsidR="002A3A24">
        <w:rPr>
          <w:rFonts w:ascii="Times New Roman" w:hAnsi="Times New Roman" w:cs="Times New Roman"/>
          <w:sz w:val="28"/>
          <w:szCs w:val="28"/>
        </w:rPr>
        <w:t>тадами разрешается на пастбищах.</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lastRenderedPageBreak/>
        <w:t xml:space="preserve">Разрешается свободный выпас животных на огороженной территории </w:t>
      </w:r>
      <w:r w:rsidRPr="002A3A24">
        <w:rPr>
          <w:rFonts w:ascii="Times New Roman" w:hAnsi="Times New Roman" w:cs="Times New Roman"/>
          <w:noProof/>
          <w:sz w:val="28"/>
          <w:szCs w:val="28"/>
          <w:lang w:eastAsia="ru-RU"/>
        </w:rPr>
        <w:drawing>
          <wp:inline distT="0" distB="0" distL="0" distR="0" wp14:anchorId="00506D05" wp14:editId="2872FFB5">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A3A24">
        <w:rPr>
          <w:rFonts w:ascii="Times New Roman" w:hAnsi="Times New Roman" w:cs="Times New Roman"/>
          <w:sz w:val="28"/>
          <w:szCs w:val="28"/>
        </w:rPr>
        <w:t>владельца земельного участка.</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 xml:space="preserve">Запрещается выпас животных в общественных местах (на клумбах, стадионах), в границах прибрежных защитных полос и полос </w:t>
      </w:r>
      <w:proofErr w:type="gramStart"/>
      <w:r w:rsidRPr="002A3A24">
        <w:rPr>
          <w:rFonts w:ascii="Times New Roman" w:hAnsi="Times New Roman" w:cs="Times New Roman"/>
          <w:sz w:val="28"/>
          <w:szCs w:val="28"/>
        </w:rPr>
        <w:t>отвода</w:t>
      </w:r>
      <w:proofErr w:type="gramEnd"/>
      <w:r w:rsidRPr="002A3A24">
        <w:rPr>
          <w:rFonts w:ascii="Times New Roman" w:hAnsi="Times New Roman" w:cs="Times New Roman"/>
          <w:sz w:val="28"/>
          <w:szCs w:val="28"/>
        </w:rPr>
        <w:t xml:space="preserve"> автомобильных и железных дорог (за исключением случаев, предусмотренных действующим законодательством), а также не допускается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на территориях в течение последних 7 лет которых располагались кролиководческие, звероводческие и п</w:t>
      </w:r>
      <w:r w:rsidR="00C75FCD">
        <w:rPr>
          <w:rFonts w:ascii="Times New Roman" w:hAnsi="Times New Roman" w:cs="Times New Roman"/>
          <w:sz w:val="28"/>
          <w:szCs w:val="28"/>
        </w:rPr>
        <w:t>тицеводческие хозяйства (фермы).</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Органы местного самоуправления выделяют земельные участки (при наличии земель сельскохозяйственного назначения) для организов</w:t>
      </w:r>
      <w:r w:rsidR="002A3A24">
        <w:rPr>
          <w:rFonts w:ascii="Times New Roman" w:hAnsi="Times New Roman" w:cs="Times New Roman"/>
          <w:sz w:val="28"/>
          <w:szCs w:val="28"/>
        </w:rPr>
        <w:t>анного выпаса домашних животных.</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Запрещается выпас животных без присмотра.</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 xml:space="preserve">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  </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Органы местного самоуправления:</w:t>
      </w:r>
      <w:r w:rsidRPr="002A3A24">
        <w:rPr>
          <w:rFonts w:ascii="Times New Roman" w:hAnsi="Times New Roman" w:cs="Times New Roman"/>
          <w:noProof/>
          <w:sz w:val="28"/>
          <w:szCs w:val="28"/>
          <w:lang w:eastAsia="ru-RU"/>
        </w:rPr>
        <w:drawing>
          <wp:inline distT="0" distB="0" distL="0" distR="0" wp14:anchorId="72FA1B9A" wp14:editId="0001E3FA">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9244F" w:rsidRPr="00AA4C4F" w:rsidRDefault="00AA4C4F" w:rsidP="00AA4C4F">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4.8.1</w:t>
      </w:r>
      <w:proofErr w:type="gramStart"/>
      <w:r w:rsidR="0029244F" w:rsidRPr="00AA4C4F">
        <w:rPr>
          <w:rFonts w:ascii="Times New Roman" w:hAnsi="Times New Roman" w:cs="Times New Roman"/>
          <w:sz w:val="28"/>
          <w:szCs w:val="28"/>
        </w:rPr>
        <w:t>О</w:t>
      </w:r>
      <w:proofErr w:type="gramEnd"/>
      <w:r w:rsidR="0029244F" w:rsidRPr="00AA4C4F">
        <w:rPr>
          <w:rFonts w:ascii="Times New Roman" w:hAnsi="Times New Roman" w:cs="Times New Roman"/>
          <w:sz w:val="28"/>
          <w:szCs w:val="28"/>
        </w:rPr>
        <w:t>казывают содействие в организации и проведении противоэпизоотических мероприятий;</w:t>
      </w:r>
    </w:p>
    <w:p w:rsidR="0029244F" w:rsidRPr="002A3A24" w:rsidRDefault="00AA4C4F" w:rsidP="00AA4C4F">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4.8.2</w:t>
      </w:r>
      <w:proofErr w:type="gramStart"/>
      <w:r w:rsidR="0029244F" w:rsidRPr="002A3A24">
        <w:rPr>
          <w:rFonts w:ascii="Times New Roman" w:hAnsi="Times New Roman" w:cs="Times New Roman"/>
          <w:sz w:val="28"/>
          <w:szCs w:val="28"/>
        </w:rPr>
        <w:t>О</w:t>
      </w:r>
      <w:proofErr w:type="gramEnd"/>
      <w:r w:rsidR="0029244F" w:rsidRPr="002A3A24">
        <w:rPr>
          <w:rFonts w:ascii="Times New Roman" w:hAnsi="Times New Roman" w:cs="Times New Roman"/>
          <w:sz w:val="28"/>
          <w:szCs w:val="28"/>
        </w:rPr>
        <w:t>рганизуют отлов и временное содержание сельскохозяйственных (продуктивных) животных и животных без владельцев за счет бюджета сельских поселений с последующим возмещением расходов па содержание животного владельцем;</w:t>
      </w:r>
    </w:p>
    <w:p w:rsidR="0029244F" w:rsidRPr="002A3A24" w:rsidRDefault="00AA4C4F" w:rsidP="00AA4C4F">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4</w:t>
      </w:r>
      <w:r w:rsidR="00EB3835">
        <w:rPr>
          <w:rFonts w:ascii="Times New Roman" w:hAnsi="Times New Roman" w:cs="Times New Roman"/>
          <w:sz w:val="28"/>
          <w:szCs w:val="28"/>
        </w:rPr>
        <w:t>.8.3</w:t>
      </w:r>
      <w:proofErr w:type="gramStart"/>
      <w:r w:rsidR="0029244F" w:rsidRPr="002A3A24">
        <w:rPr>
          <w:rFonts w:ascii="Times New Roman" w:hAnsi="Times New Roman" w:cs="Times New Roman"/>
          <w:sz w:val="28"/>
          <w:szCs w:val="28"/>
        </w:rPr>
        <w:t>О</w:t>
      </w:r>
      <w:proofErr w:type="gramEnd"/>
      <w:r w:rsidR="0029244F" w:rsidRPr="002A3A24">
        <w:rPr>
          <w:rFonts w:ascii="Times New Roman" w:hAnsi="Times New Roman" w:cs="Times New Roman"/>
          <w:sz w:val="28"/>
          <w:szCs w:val="28"/>
        </w:rPr>
        <w:t>пределяют меры поддержки граждан, ведущих личное подсобное хозяйство, в порядке, предусмотренном законодательством Российской Федерации;</w:t>
      </w:r>
    </w:p>
    <w:p w:rsidR="0029244F" w:rsidRPr="002A3A24" w:rsidRDefault="00AA4C4F" w:rsidP="00AA4C4F">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4</w:t>
      </w:r>
      <w:r w:rsidR="00EB3835">
        <w:rPr>
          <w:rFonts w:ascii="Times New Roman" w:hAnsi="Times New Roman" w:cs="Times New Roman"/>
          <w:sz w:val="28"/>
          <w:szCs w:val="28"/>
        </w:rPr>
        <w:t>.8.4</w:t>
      </w:r>
      <w:proofErr w:type="gramStart"/>
      <w:r w:rsidR="0029244F" w:rsidRPr="002A3A24">
        <w:rPr>
          <w:rFonts w:ascii="Times New Roman" w:hAnsi="Times New Roman" w:cs="Times New Roman"/>
          <w:sz w:val="28"/>
          <w:szCs w:val="28"/>
        </w:rPr>
        <w:t>О</w:t>
      </w:r>
      <w:proofErr w:type="gramEnd"/>
      <w:r w:rsidR="0029244F" w:rsidRPr="002A3A24">
        <w:rPr>
          <w:rFonts w:ascii="Times New Roman" w:hAnsi="Times New Roman" w:cs="Times New Roman"/>
          <w:sz w:val="28"/>
          <w:szCs w:val="28"/>
        </w:rPr>
        <w:t>существляют иные полномочия в соответствии с законодательством РФ и РД</w:t>
      </w:r>
    </w:p>
    <w:p w:rsidR="0029244F" w:rsidRPr="002A3A24" w:rsidRDefault="0029244F" w:rsidP="002A3A24">
      <w:pPr>
        <w:pStyle w:val="a7"/>
        <w:numPr>
          <w:ilvl w:val="1"/>
          <w:numId w:val="1"/>
        </w:numPr>
        <w:spacing w:after="0" w:line="240" w:lineRule="auto"/>
        <w:ind w:left="0" w:firstLine="709"/>
        <w:jc w:val="both"/>
        <w:rPr>
          <w:rFonts w:ascii="Times New Roman" w:hAnsi="Times New Roman" w:cs="Times New Roman"/>
          <w:sz w:val="28"/>
          <w:szCs w:val="28"/>
        </w:rPr>
      </w:pPr>
      <w:r w:rsidRPr="002A3A24">
        <w:rPr>
          <w:rFonts w:ascii="Times New Roman" w:hAnsi="Times New Roman" w:cs="Times New Roman"/>
          <w:sz w:val="28"/>
          <w:szCs w:val="28"/>
        </w:rPr>
        <w:t>Граждане, допустившие нарушение установленных органами местного самоуправления правил прогона и выпаса сельскохозяйственных животных, за исключением случаев совершения административных правонарушений, предусмотренных Кодексом Российской Федерации об административных правонарушениях, несут административную ответственность в соответствии с КоАП РД.</w:t>
      </w:r>
    </w:p>
    <w:p w:rsidR="0029244F" w:rsidRPr="00AA4C4F" w:rsidRDefault="0029244F" w:rsidP="00AA4C4F">
      <w:pPr>
        <w:numPr>
          <w:ilvl w:val="0"/>
          <w:numId w:val="1"/>
        </w:numPr>
        <w:spacing w:after="0" w:line="240" w:lineRule="auto"/>
        <w:ind w:left="0" w:firstLine="709"/>
        <w:jc w:val="both"/>
        <w:rPr>
          <w:rFonts w:ascii="Times New Roman" w:hAnsi="Times New Roman" w:cs="Times New Roman"/>
          <w:b/>
          <w:sz w:val="28"/>
          <w:szCs w:val="28"/>
        </w:rPr>
      </w:pPr>
      <w:r w:rsidRPr="00AA4C4F">
        <w:rPr>
          <w:rFonts w:ascii="Times New Roman" w:hAnsi="Times New Roman" w:cs="Times New Roman"/>
          <w:b/>
          <w:sz w:val="28"/>
          <w:szCs w:val="28"/>
        </w:rPr>
        <w:t>Права и обязанности Владельцев</w:t>
      </w:r>
    </w:p>
    <w:p w:rsidR="0029244F" w:rsidRPr="00AA4C4F" w:rsidRDefault="0029244F" w:rsidP="00AA4C4F">
      <w:pPr>
        <w:pStyle w:val="a7"/>
        <w:numPr>
          <w:ilvl w:val="1"/>
          <w:numId w:val="1"/>
        </w:numPr>
        <w:spacing w:after="0" w:line="240" w:lineRule="auto"/>
        <w:ind w:left="0" w:firstLine="709"/>
        <w:jc w:val="both"/>
        <w:rPr>
          <w:rFonts w:ascii="Times New Roman" w:hAnsi="Times New Roman" w:cs="Times New Roman"/>
          <w:sz w:val="28"/>
          <w:szCs w:val="28"/>
        </w:rPr>
      </w:pPr>
      <w:r w:rsidRPr="00AA4C4F">
        <w:rPr>
          <w:rFonts w:ascii="Times New Roman" w:hAnsi="Times New Roman" w:cs="Times New Roman"/>
          <w:sz w:val="28"/>
          <w:szCs w:val="28"/>
        </w:rPr>
        <w:t>Владельцы имеют право:</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5.1.1</w:t>
      </w:r>
      <w:proofErr w:type="gramStart"/>
      <w:r w:rsidR="0029244F" w:rsidRPr="00082926">
        <w:rPr>
          <w:rFonts w:ascii="Times New Roman" w:hAnsi="Times New Roman" w:cs="Times New Roman"/>
          <w:sz w:val="28"/>
          <w:szCs w:val="28"/>
        </w:rPr>
        <w:t xml:space="preserve"> П</w:t>
      </w:r>
      <w:proofErr w:type="gramEnd"/>
      <w:r w:rsidR="0029244F" w:rsidRPr="00082926">
        <w:rPr>
          <w:rFonts w:ascii="Times New Roman" w:hAnsi="Times New Roman" w:cs="Times New Roman"/>
          <w:sz w:val="28"/>
          <w:szCs w:val="28"/>
        </w:rPr>
        <w:t>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5.1.2</w:t>
      </w:r>
      <w:proofErr w:type="gramStart"/>
      <w:r>
        <w:rPr>
          <w:rFonts w:ascii="Times New Roman" w:hAnsi="Times New Roman" w:cs="Times New Roman"/>
          <w:sz w:val="28"/>
          <w:szCs w:val="28"/>
        </w:rPr>
        <w:t xml:space="preserve"> </w:t>
      </w:r>
      <w:r w:rsidR="0029244F" w:rsidRPr="00082926">
        <w:rPr>
          <w:rFonts w:ascii="Times New Roman" w:hAnsi="Times New Roman" w:cs="Times New Roman"/>
          <w:sz w:val="28"/>
          <w:szCs w:val="28"/>
        </w:rPr>
        <w:t>Н</w:t>
      </w:r>
      <w:proofErr w:type="gramEnd"/>
      <w:r w:rsidR="0029244F" w:rsidRPr="00082926">
        <w:rPr>
          <w:rFonts w:ascii="Times New Roman" w:hAnsi="Times New Roman" w:cs="Times New Roman"/>
          <w:sz w:val="28"/>
          <w:szCs w:val="28"/>
        </w:rPr>
        <w:t>а бесплатное ветеринарное обследование принадлежащих им животных один раз в год силами специалистов государственной ветеринарной службы</w:t>
      </w:r>
      <w:r w:rsidR="00C75FCD">
        <w:rPr>
          <w:rFonts w:ascii="Times New Roman" w:hAnsi="Times New Roman" w:cs="Times New Roman"/>
          <w:sz w:val="28"/>
          <w:szCs w:val="28"/>
        </w:rPr>
        <w:t>.</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lastRenderedPageBreak/>
        <w:t>5.1.3</w:t>
      </w:r>
      <w:proofErr w:type="gramStart"/>
      <w:r w:rsidR="0029244F" w:rsidRPr="00082926">
        <w:rPr>
          <w:rFonts w:ascii="Times New Roman" w:hAnsi="Times New Roman" w:cs="Times New Roman"/>
          <w:sz w:val="28"/>
          <w:szCs w:val="28"/>
        </w:rPr>
        <w:t xml:space="preserve"> П</w:t>
      </w:r>
      <w:proofErr w:type="gramEnd"/>
      <w:r w:rsidR="0029244F" w:rsidRPr="00082926">
        <w:rPr>
          <w:rFonts w:ascii="Times New Roman" w:hAnsi="Times New Roman" w:cs="Times New Roman"/>
          <w:sz w:val="28"/>
          <w:szCs w:val="28"/>
        </w:rPr>
        <w:t>риобретать, отчуждать (в том числе путем продажи, дарения, мены) и перемещать животных с соблюдением порядка, предусмотренного настоящими Правилами и</w:t>
      </w:r>
      <w:r w:rsidR="00C75FCD">
        <w:rPr>
          <w:rFonts w:ascii="Times New Roman" w:hAnsi="Times New Roman" w:cs="Times New Roman"/>
          <w:sz w:val="28"/>
          <w:szCs w:val="28"/>
        </w:rPr>
        <w:t xml:space="preserve"> ветеринарным законодательством.</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5.1.4</w:t>
      </w:r>
      <w:proofErr w:type="gramStart"/>
      <w:r w:rsidR="0029244F" w:rsidRPr="00082926">
        <w:rPr>
          <w:rFonts w:ascii="Times New Roman" w:hAnsi="Times New Roman" w:cs="Times New Roman"/>
          <w:sz w:val="28"/>
          <w:szCs w:val="28"/>
        </w:rPr>
        <w:t xml:space="preserve"> З</w:t>
      </w:r>
      <w:proofErr w:type="gramEnd"/>
      <w:r w:rsidR="0029244F" w:rsidRPr="00082926">
        <w:rPr>
          <w:rFonts w:ascii="Times New Roman" w:hAnsi="Times New Roman" w:cs="Times New Roman"/>
          <w:sz w:val="28"/>
          <w:szCs w:val="28"/>
        </w:rPr>
        <w:t>астраховать животное на случай гибели или вынужденного убоя в связи с болезнью,</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w:t>
      </w:r>
      <w:r w:rsidR="0029244F" w:rsidRPr="00082926">
        <w:rPr>
          <w:rFonts w:ascii="Times New Roman" w:hAnsi="Times New Roman" w:cs="Times New Roman"/>
          <w:sz w:val="28"/>
          <w:szCs w:val="28"/>
        </w:rPr>
        <w:t>.1.5. Производить выпас животных при услов</w:t>
      </w:r>
      <w:r w:rsidR="00C75FCD">
        <w:rPr>
          <w:rFonts w:ascii="Times New Roman" w:hAnsi="Times New Roman" w:cs="Times New Roman"/>
          <w:sz w:val="28"/>
          <w:szCs w:val="28"/>
        </w:rPr>
        <w:t>ии</w:t>
      </w:r>
      <w:r w:rsidR="0029244F" w:rsidRPr="00082926">
        <w:rPr>
          <w:rFonts w:ascii="Times New Roman" w:hAnsi="Times New Roman" w:cs="Times New Roman"/>
          <w:sz w:val="28"/>
          <w:szCs w:val="28"/>
        </w:rPr>
        <w:t xml:space="preserve"> соблюдения настоящих Правил.</w:t>
      </w:r>
    </w:p>
    <w:p w:rsidR="0029244F" w:rsidRPr="00082926" w:rsidRDefault="0029244F" w:rsidP="00082926">
      <w:pPr>
        <w:pStyle w:val="a7"/>
        <w:numPr>
          <w:ilvl w:val="1"/>
          <w:numId w:val="1"/>
        </w:numPr>
        <w:spacing w:after="0" w:line="240" w:lineRule="auto"/>
        <w:ind w:left="0" w:firstLine="709"/>
        <w:jc w:val="both"/>
        <w:rPr>
          <w:rFonts w:ascii="Times New Roman" w:hAnsi="Times New Roman" w:cs="Times New Roman"/>
          <w:sz w:val="28"/>
          <w:szCs w:val="28"/>
        </w:rPr>
      </w:pPr>
      <w:r w:rsidRPr="00082926">
        <w:rPr>
          <w:rFonts w:ascii="Times New Roman" w:hAnsi="Times New Roman" w:cs="Times New Roman"/>
          <w:sz w:val="28"/>
          <w:szCs w:val="28"/>
        </w:rPr>
        <w:t>Владельцы обязаны:</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5. 2.1</w:t>
      </w:r>
      <w:proofErr w:type="gramStart"/>
      <w:r w:rsidR="0029244F" w:rsidRPr="00082926">
        <w:rPr>
          <w:rFonts w:ascii="Times New Roman" w:hAnsi="Times New Roman" w:cs="Times New Roman"/>
          <w:sz w:val="28"/>
          <w:szCs w:val="28"/>
        </w:rPr>
        <w:t>П</w:t>
      </w:r>
      <w:proofErr w:type="gramEnd"/>
      <w:r w:rsidR="0029244F" w:rsidRPr="00082926">
        <w:rPr>
          <w:rFonts w:ascii="Times New Roman" w:hAnsi="Times New Roman" w:cs="Times New Roman"/>
          <w:sz w:val="28"/>
          <w:szCs w:val="28"/>
        </w:rPr>
        <w:t xml:space="preserve">ри наличии или приобретении животных производить их учет в </w:t>
      </w:r>
      <w:r w:rsidR="0029244F" w:rsidRPr="00082926">
        <w:rPr>
          <w:rFonts w:ascii="Times New Roman" w:hAnsi="Times New Roman" w:cs="Times New Roman"/>
          <w:noProof/>
          <w:sz w:val="28"/>
          <w:szCs w:val="28"/>
          <w:lang w:eastAsia="ru-RU"/>
        </w:rPr>
        <w:drawing>
          <wp:inline distT="0" distB="0" distL="0" distR="0" wp14:anchorId="5F7AA760" wp14:editId="7F73FF5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75FCD">
        <w:rPr>
          <w:rFonts w:ascii="Times New Roman" w:hAnsi="Times New Roman" w:cs="Times New Roman"/>
          <w:sz w:val="28"/>
          <w:szCs w:val="28"/>
        </w:rPr>
        <w:t>администрации поселения.</w:t>
      </w:r>
    </w:p>
    <w:p w:rsidR="00082926" w:rsidRDefault="00082926"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5.2.2</w:t>
      </w:r>
      <w:proofErr w:type="gramStart"/>
      <w:r w:rsidR="0029244F" w:rsidRPr="00082926">
        <w:rPr>
          <w:rFonts w:ascii="Times New Roman" w:hAnsi="Times New Roman" w:cs="Times New Roman"/>
          <w:sz w:val="28"/>
          <w:szCs w:val="28"/>
        </w:rPr>
        <w:t>П</w:t>
      </w:r>
      <w:proofErr w:type="gramEnd"/>
      <w:r w:rsidR="0029244F" w:rsidRPr="00082926">
        <w:rPr>
          <w:rFonts w:ascii="Times New Roman" w:hAnsi="Times New Roman" w:cs="Times New Roman"/>
          <w:sz w:val="28"/>
          <w:szCs w:val="28"/>
        </w:rPr>
        <w:t>ри наличии или приобретении крупных животных (лошадей, верблюдов, крупного и мелкого рогатого скота, свиней) производить их регистрацию в ветеринарном учреждении Республики Дагестан, а при отсутствии идентификационного номера у животного осуществить его идентификацию и следить за сохранностью указанного номера.</w:t>
      </w:r>
    </w:p>
    <w:p w:rsidR="0029244F" w:rsidRPr="00082926" w:rsidRDefault="0029244F" w:rsidP="00082926">
      <w:pPr>
        <w:pStyle w:val="a7"/>
        <w:spacing w:after="0" w:line="240" w:lineRule="auto"/>
        <w:ind w:left="0" w:right="6" w:firstLine="709"/>
        <w:jc w:val="both"/>
        <w:rPr>
          <w:rFonts w:ascii="Times New Roman" w:hAnsi="Times New Roman" w:cs="Times New Roman"/>
          <w:sz w:val="28"/>
          <w:szCs w:val="28"/>
        </w:rPr>
      </w:pPr>
      <w:r w:rsidRPr="00082926">
        <w:rPr>
          <w:rFonts w:ascii="Times New Roman" w:hAnsi="Times New Roman" w:cs="Times New Roman"/>
          <w:sz w:val="28"/>
          <w:szCs w:val="28"/>
        </w:rPr>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w:t>
      </w:r>
      <w:r w:rsidR="0029244F" w:rsidRPr="00082926">
        <w:rPr>
          <w:rFonts w:ascii="Times New Roman" w:hAnsi="Times New Roman" w:cs="Times New Roman"/>
          <w:sz w:val="28"/>
          <w:szCs w:val="28"/>
        </w:rPr>
        <w:t>.2.3</w:t>
      </w:r>
      <w:r>
        <w:rPr>
          <w:rFonts w:ascii="Times New Roman" w:hAnsi="Times New Roman" w:cs="Times New Roman"/>
          <w:sz w:val="28"/>
          <w:szCs w:val="28"/>
        </w:rPr>
        <w:t xml:space="preserve"> </w:t>
      </w:r>
      <w:r w:rsidR="0029244F" w:rsidRPr="00082926">
        <w:rPr>
          <w:rFonts w:ascii="Times New Roman" w:hAnsi="Times New Roman" w:cs="Times New Roman"/>
          <w:sz w:val="28"/>
          <w:szCs w:val="28"/>
        </w:rPr>
        <w:t>Продажу, сдачу на убой; другие перемещения и перегруппировки животных проводить по согласованию с государственными ветеринарными учреждениями Республики Дагестан,</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5.2.4</w:t>
      </w:r>
      <w:proofErr w:type="gramStart"/>
      <w:r w:rsidR="0029244F" w:rsidRPr="00082926">
        <w:rPr>
          <w:rFonts w:ascii="Times New Roman" w:hAnsi="Times New Roman" w:cs="Times New Roman"/>
          <w:sz w:val="28"/>
          <w:szCs w:val="28"/>
        </w:rPr>
        <w:t>О</w:t>
      </w:r>
      <w:proofErr w:type="gramEnd"/>
      <w:r w:rsidR="0029244F" w:rsidRPr="00082926">
        <w:rPr>
          <w:rFonts w:ascii="Times New Roman" w:hAnsi="Times New Roman" w:cs="Times New Roman"/>
          <w:sz w:val="28"/>
          <w:szCs w:val="28"/>
        </w:rPr>
        <w:t xml:space="preserve">существлять хозяйственные и ветеринарные мероприятия, </w:t>
      </w:r>
      <w:r w:rsidR="0029244F" w:rsidRPr="00082926">
        <w:rPr>
          <w:rFonts w:ascii="Times New Roman" w:hAnsi="Times New Roman" w:cs="Times New Roman"/>
          <w:noProof/>
          <w:sz w:val="28"/>
          <w:szCs w:val="28"/>
          <w:lang w:eastAsia="ru-RU"/>
        </w:rPr>
        <w:drawing>
          <wp:inline distT="0" distB="0" distL="0" distR="0" wp14:anchorId="0856813C" wp14:editId="79A88102">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9244F" w:rsidRPr="00082926">
        <w:rPr>
          <w:rFonts w:ascii="Times New Roman" w:hAnsi="Times New Roman" w:cs="Times New Roman"/>
          <w:sz w:val="28"/>
          <w:szCs w:val="28"/>
        </w:rPr>
        <w:t xml:space="preserve">обеспечивающие предупреждение болезней животных, содержать </w:t>
      </w:r>
      <w:r w:rsidR="00C75FCD">
        <w:rPr>
          <w:rFonts w:ascii="Times New Roman" w:hAnsi="Times New Roman" w:cs="Times New Roman"/>
          <w:sz w:val="28"/>
          <w:szCs w:val="28"/>
        </w:rPr>
        <w:t>в</w:t>
      </w:r>
      <w:r w:rsidR="0029244F" w:rsidRPr="00082926">
        <w:rPr>
          <w:rFonts w:ascii="Times New Roman" w:hAnsi="Times New Roman" w:cs="Times New Roman"/>
          <w:sz w:val="28"/>
          <w:szCs w:val="28"/>
        </w:rPr>
        <w:t xml:space="preserve"> надлежащем состоянии животноводческие помещения и сооружения для хранения кормов, не допускать загрязнения окружающей природно</w:t>
      </w:r>
      <w:r w:rsidR="00C75FCD">
        <w:rPr>
          <w:rFonts w:ascii="Times New Roman" w:hAnsi="Times New Roman" w:cs="Times New Roman"/>
          <w:sz w:val="28"/>
          <w:szCs w:val="28"/>
        </w:rPr>
        <w:t>й среды отходами животноводства.</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w:t>
      </w:r>
      <w:r w:rsidR="0029244F" w:rsidRPr="00082926">
        <w:rPr>
          <w:rFonts w:ascii="Times New Roman" w:hAnsi="Times New Roman" w:cs="Times New Roman"/>
          <w:sz w:val="28"/>
          <w:szCs w:val="28"/>
        </w:rPr>
        <w:t>.2.5</w:t>
      </w:r>
      <w:proofErr w:type="gramStart"/>
      <w:r w:rsidR="0029244F" w:rsidRPr="00082926">
        <w:rPr>
          <w:rFonts w:ascii="Times New Roman" w:hAnsi="Times New Roman" w:cs="Times New Roman"/>
          <w:sz w:val="28"/>
          <w:szCs w:val="28"/>
        </w:rPr>
        <w:t>С</w:t>
      </w:r>
      <w:proofErr w:type="gramEnd"/>
      <w:r w:rsidR="0029244F" w:rsidRPr="00082926">
        <w:rPr>
          <w:rFonts w:ascii="Times New Roman" w:hAnsi="Times New Roman" w:cs="Times New Roman"/>
          <w:sz w:val="28"/>
          <w:szCs w:val="28"/>
        </w:rPr>
        <w:t>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 xml:space="preserve">5.2.6 </w:t>
      </w:r>
      <w:r w:rsidR="0029244F" w:rsidRPr="00082926">
        <w:rPr>
          <w:rFonts w:ascii="Times New Roman" w:hAnsi="Times New Roman" w:cs="Times New Roman"/>
          <w:sz w:val="28"/>
          <w:szCs w:val="28"/>
        </w:rPr>
        <w:t>Гуманно обращаться с животными.</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w:t>
      </w:r>
      <w:r w:rsidR="0029244F" w:rsidRPr="00082926">
        <w:rPr>
          <w:rFonts w:ascii="Times New Roman" w:hAnsi="Times New Roman" w:cs="Times New Roman"/>
          <w:sz w:val="28"/>
          <w:szCs w:val="28"/>
        </w:rPr>
        <w:t>.2.7</w:t>
      </w:r>
      <w:proofErr w:type="gramStart"/>
      <w:r w:rsidR="0029244F" w:rsidRPr="00082926">
        <w:rPr>
          <w:rFonts w:ascii="Times New Roman" w:hAnsi="Times New Roman" w:cs="Times New Roman"/>
          <w:sz w:val="28"/>
          <w:szCs w:val="28"/>
        </w:rPr>
        <w:t>О</w:t>
      </w:r>
      <w:proofErr w:type="gramEnd"/>
      <w:r w:rsidR="0029244F" w:rsidRPr="00082926">
        <w:rPr>
          <w:rFonts w:ascii="Times New Roman" w:hAnsi="Times New Roman" w:cs="Times New Roman"/>
          <w:sz w:val="28"/>
          <w:szCs w:val="28"/>
        </w:rPr>
        <w:t xml:space="preserve">беспечить животных кормом и водой, безопасными для их здоровья, и в количестве, необходимом для нормального жизнеобеспечения </w:t>
      </w:r>
      <w:r w:rsidR="0029244F" w:rsidRPr="00082926">
        <w:rPr>
          <w:rFonts w:ascii="Times New Roman" w:hAnsi="Times New Roman" w:cs="Times New Roman"/>
          <w:noProof/>
          <w:sz w:val="28"/>
          <w:szCs w:val="28"/>
          <w:lang w:eastAsia="ru-RU"/>
        </w:rPr>
        <w:drawing>
          <wp:inline distT="0" distB="0" distL="0" distR="0" wp14:anchorId="1900216D" wp14:editId="350F2193">
            <wp:extent cx="38100" cy="47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0029244F" w:rsidRPr="00082926">
        <w:rPr>
          <w:rFonts w:ascii="Times New Roman" w:hAnsi="Times New Roman" w:cs="Times New Roman"/>
          <w:sz w:val="28"/>
          <w:szCs w:val="28"/>
        </w:rPr>
        <w:t>с учетом их биологических особенностей.</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5.2.8</w:t>
      </w:r>
      <w:proofErr w:type="gramStart"/>
      <w:r w:rsidR="0029244F" w:rsidRPr="00082926">
        <w:rPr>
          <w:rFonts w:ascii="Times New Roman" w:hAnsi="Times New Roman" w:cs="Times New Roman"/>
          <w:sz w:val="28"/>
          <w:szCs w:val="28"/>
        </w:rPr>
        <w:t>П</w:t>
      </w:r>
      <w:proofErr w:type="gramEnd"/>
      <w:r w:rsidR="0029244F" w:rsidRPr="00082926">
        <w:rPr>
          <w:rFonts w:ascii="Times New Roman" w:hAnsi="Times New Roman" w:cs="Times New Roman"/>
          <w:sz w:val="28"/>
          <w:szCs w:val="28"/>
        </w:rPr>
        <w:t>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w:t>
      </w:r>
      <w:r w:rsidR="00EB3835">
        <w:rPr>
          <w:rFonts w:ascii="Times New Roman" w:hAnsi="Times New Roman" w:cs="Times New Roman"/>
          <w:sz w:val="28"/>
          <w:szCs w:val="28"/>
        </w:rPr>
        <w:t>.2.9</w:t>
      </w:r>
      <w:proofErr w:type="gramStart"/>
      <w:r w:rsidR="00EB3835">
        <w:rPr>
          <w:rFonts w:ascii="Times New Roman" w:hAnsi="Times New Roman" w:cs="Times New Roman"/>
          <w:sz w:val="28"/>
          <w:szCs w:val="28"/>
        </w:rPr>
        <w:t xml:space="preserve"> </w:t>
      </w:r>
      <w:r w:rsidR="0029244F" w:rsidRPr="00082926">
        <w:rPr>
          <w:rFonts w:ascii="Times New Roman" w:hAnsi="Times New Roman" w:cs="Times New Roman"/>
          <w:sz w:val="28"/>
          <w:szCs w:val="28"/>
        </w:rPr>
        <w:t>Д</w:t>
      </w:r>
      <w:proofErr w:type="gramEnd"/>
      <w:r w:rsidR="0029244F" w:rsidRPr="00082926">
        <w:rPr>
          <w:rFonts w:ascii="Times New Roman" w:hAnsi="Times New Roman" w:cs="Times New Roman"/>
          <w:sz w:val="28"/>
          <w:szCs w:val="28"/>
        </w:rPr>
        <w:t>о прибытия специалистов в области ветеринарии принять меры по изоляции животных, подозреваемых в заболевании.</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t>5</w:t>
      </w:r>
      <w:r w:rsidR="00EB3835">
        <w:rPr>
          <w:rFonts w:ascii="Times New Roman" w:hAnsi="Times New Roman" w:cs="Times New Roman"/>
          <w:sz w:val="28"/>
          <w:szCs w:val="28"/>
        </w:rPr>
        <w:t>.2.10</w:t>
      </w:r>
      <w:proofErr w:type="gramStart"/>
      <w:r w:rsidR="00EB3835">
        <w:rPr>
          <w:rFonts w:ascii="Times New Roman" w:hAnsi="Times New Roman" w:cs="Times New Roman"/>
          <w:sz w:val="28"/>
          <w:szCs w:val="28"/>
        </w:rPr>
        <w:t xml:space="preserve"> </w:t>
      </w:r>
      <w:r w:rsidR="0029244F" w:rsidRPr="00082926">
        <w:rPr>
          <w:rFonts w:ascii="Times New Roman" w:hAnsi="Times New Roman" w:cs="Times New Roman"/>
          <w:sz w:val="28"/>
          <w:szCs w:val="28"/>
        </w:rPr>
        <w:t>В</w:t>
      </w:r>
      <w:proofErr w:type="gramEnd"/>
      <w:r w:rsidR="0029244F" w:rsidRPr="00082926">
        <w:rPr>
          <w:rFonts w:ascii="Times New Roman" w:hAnsi="Times New Roman" w:cs="Times New Roman"/>
          <w:sz w:val="28"/>
          <w:szCs w:val="28"/>
        </w:rPr>
        <w:t xml:space="preserve"> течение 30 дней перед вывозом и после поступления животных в хозяйство соблюдать условия их </w:t>
      </w:r>
      <w:proofErr w:type="spellStart"/>
      <w:r w:rsidR="0029244F" w:rsidRPr="00082926">
        <w:rPr>
          <w:rFonts w:ascii="Times New Roman" w:hAnsi="Times New Roman" w:cs="Times New Roman"/>
          <w:sz w:val="28"/>
          <w:szCs w:val="28"/>
        </w:rPr>
        <w:t>карантинирования</w:t>
      </w:r>
      <w:proofErr w:type="spellEnd"/>
      <w:r w:rsidR="0029244F" w:rsidRPr="00082926">
        <w:rPr>
          <w:rFonts w:ascii="Times New Roman" w:hAnsi="Times New Roman" w:cs="Times New Roman"/>
          <w:sz w:val="28"/>
          <w:szCs w:val="28"/>
        </w:rPr>
        <w:t xml:space="preserve"> с целью проведения ветери</w:t>
      </w:r>
      <w:r w:rsidR="00C75FCD">
        <w:rPr>
          <w:rFonts w:ascii="Times New Roman" w:hAnsi="Times New Roman" w:cs="Times New Roman"/>
          <w:sz w:val="28"/>
          <w:szCs w:val="28"/>
        </w:rPr>
        <w:t>нарных исследований и обработок.</w:t>
      </w:r>
    </w:p>
    <w:p w:rsidR="0029244F" w:rsidRPr="00082926" w:rsidRDefault="00082926" w:rsidP="00082926">
      <w:pPr>
        <w:pStyle w:val="a7"/>
        <w:spacing w:after="0" w:line="240" w:lineRule="auto"/>
        <w:ind w:left="0" w:right="6"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EB3835">
        <w:rPr>
          <w:rFonts w:ascii="Times New Roman" w:hAnsi="Times New Roman" w:cs="Times New Roman"/>
          <w:sz w:val="28"/>
          <w:szCs w:val="28"/>
        </w:rPr>
        <w:t>.2.11</w:t>
      </w:r>
      <w:proofErr w:type="gramStart"/>
      <w:r w:rsidR="00EB3835">
        <w:rPr>
          <w:rFonts w:ascii="Times New Roman" w:hAnsi="Times New Roman" w:cs="Times New Roman"/>
          <w:sz w:val="28"/>
          <w:szCs w:val="28"/>
        </w:rPr>
        <w:t xml:space="preserve"> </w:t>
      </w:r>
      <w:r w:rsidR="0029244F" w:rsidRPr="00082926">
        <w:rPr>
          <w:rFonts w:ascii="Times New Roman" w:hAnsi="Times New Roman" w:cs="Times New Roman"/>
          <w:sz w:val="28"/>
          <w:szCs w:val="28"/>
        </w:rPr>
        <w:t>В</w:t>
      </w:r>
      <w:proofErr w:type="gramEnd"/>
      <w:r w:rsidR="0029244F" w:rsidRPr="00082926">
        <w:rPr>
          <w:rFonts w:ascii="Times New Roman" w:hAnsi="Times New Roman" w:cs="Times New Roman"/>
          <w:sz w:val="28"/>
          <w:szCs w:val="28"/>
        </w:rPr>
        <w:t>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r w:rsidR="00C75FCD">
        <w:rPr>
          <w:rFonts w:ascii="Times New Roman" w:hAnsi="Times New Roman" w:cs="Times New Roman"/>
          <w:sz w:val="28"/>
          <w:szCs w:val="28"/>
        </w:rPr>
        <w:t>.</w:t>
      </w:r>
      <w:bookmarkStart w:id="0" w:name="_GoBack"/>
      <w:bookmarkEnd w:id="0"/>
    </w:p>
    <w:p w:rsidR="00A61656" w:rsidRPr="00A61656" w:rsidRDefault="00082926" w:rsidP="00082926">
      <w:pPr>
        <w:pStyle w:val="a7"/>
        <w:spacing w:after="0" w:line="240" w:lineRule="auto"/>
        <w:ind w:left="0" w:right="6" w:firstLine="709"/>
        <w:jc w:val="both"/>
      </w:pPr>
      <w:r>
        <w:rPr>
          <w:rFonts w:ascii="Times New Roman" w:hAnsi="Times New Roman" w:cs="Times New Roman"/>
          <w:sz w:val="28"/>
          <w:szCs w:val="28"/>
        </w:rPr>
        <w:t>5</w:t>
      </w:r>
      <w:r w:rsidR="00EB3835">
        <w:rPr>
          <w:rFonts w:ascii="Times New Roman" w:hAnsi="Times New Roman" w:cs="Times New Roman"/>
          <w:sz w:val="28"/>
          <w:szCs w:val="28"/>
        </w:rPr>
        <w:t>.2.12</w:t>
      </w:r>
      <w:proofErr w:type="gramStart"/>
      <w:r w:rsidR="00EB3835">
        <w:rPr>
          <w:rFonts w:ascii="Times New Roman" w:hAnsi="Times New Roman" w:cs="Times New Roman"/>
          <w:sz w:val="28"/>
          <w:szCs w:val="28"/>
        </w:rPr>
        <w:t xml:space="preserve"> </w:t>
      </w:r>
      <w:r w:rsidR="0029244F" w:rsidRPr="00082926">
        <w:rPr>
          <w:rFonts w:ascii="Times New Roman" w:hAnsi="Times New Roman" w:cs="Times New Roman"/>
          <w:sz w:val="28"/>
          <w:szCs w:val="28"/>
        </w:rPr>
        <w:t>О</w:t>
      </w:r>
      <w:proofErr w:type="gramEnd"/>
      <w:r w:rsidR="0029244F" w:rsidRPr="00082926">
        <w:rPr>
          <w:rFonts w:ascii="Times New Roman" w:hAnsi="Times New Roman" w:cs="Times New Roman"/>
          <w:sz w:val="28"/>
          <w:szCs w:val="28"/>
        </w:rPr>
        <w:t>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 согласно Приказа Министерства сельского хо</w:t>
      </w:r>
      <w:r>
        <w:rPr>
          <w:rFonts w:ascii="Times New Roman" w:hAnsi="Times New Roman" w:cs="Times New Roman"/>
          <w:sz w:val="28"/>
          <w:szCs w:val="28"/>
        </w:rPr>
        <w:t>зяйства РФ от 27 декабря 2016 г.</w:t>
      </w:r>
      <w:r w:rsidR="0029244F" w:rsidRPr="00082926">
        <w:rPr>
          <w:rFonts w:ascii="Times New Roman" w:hAnsi="Times New Roman" w:cs="Times New Roman"/>
          <w:sz w:val="28"/>
          <w:szCs w:val="28"/>
        </w:rPr>
        <w:t xml:space="preserve"> № 589 </w:t>
      </w:r>
      <w:r>
        <w:rPr>
          <w:rFonts w:ascii="Times New Roman" w:hAnsi="Times New Roman" w:cs="Times New Roman"/>
          <w:sz w:val="28"/>
          <w:szCs w:val="28"/>
        </w:rPr>
        <w:t xml:space="preserve">«Об </w:t>
      </w:r>
      <w:r w:rsidR="0029244F" w:rsidRPr="00082926">
        <w:rPr>
          <w:rFonts w:ascii="Times New Roman" w:hAnsi="Times New Roman" w:cs="Times New Roman"/>
          <w:sz w:val="28"/>
          <w:szCs w:val="28"/>
        </w:rPr>
        <w:t>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w:t>
      </w:r>
      <w:r>
        <w:rPr>
          <w:rFonts w:ascii="Times New Roman" w:hAnsi="Times New Roman" w:cs="Times New Roman"/>
          <w:sz w:val="28"/>
          <w:szCs w:val="28"/>
        </w:rPr>
        <w:t>окументов на бумажных носителях».</w:t>
      </w:r>
    </w:p>
    <w:sectPr w:rsidR="00A61656" w:rsidRPr="00A61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DED"/>
    <w:multiLevelType w:val="hybridMultilevel"/>
    <w:tmpl w:val="DEE44D0A"/>
    <w:lvl w:ilvl="0" w:tplc="67A228E4">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F1E01"/>
    <w:multiLevelType w:val="multilevel"/>
    <w:tmpl w:val="D77C3A08"/>
    <w:lvl w:ilvl="0">
      <w:start w:val="1"/>
      <w:numFmt w:val="decimal"/>
      <w:lvlText w:val="%1."/>
      <w:lvlJc w:val="left"/>
      <w:pPr>
        <w:ind w:left="22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1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9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6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3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0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7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5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43375DCE"/>
    <w:multiLevelType w:val="hybridMultilevel"/>
    <w:tmpl w:val="E070DA4E"/>
    <w:lvl w:ilvl="0" w:tplc="B57CD1B4">
      <w:start w:val="1"/>
      <w:numFmt w:val="decimal"/>
      <w:lvlText w:val="%1.1.1"/>
      <w:lvlJc w:val="left"/>
      <w:pPr>
        <w:ind w:left="1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F1EEE"/>
    <w:multiLevelType w:val="multilevel"/>
    <w:tmpl w:val="9F2E362C"/>
    <w:lvl w:ilvl="0">
      <w:start w:val="7"/>
      <w:numFmt w:val="decimal"/>
      <w:lvlText w:val="%1."/>
      <w:lvlJc w:val="left"/>
      <w:pPr>
        <w:ind w:left="28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22"/>
      <w:numFmt w:val="decimal"/>
      <w:lvlText w:val="%1.%2"/>
      <w:lvlJc w:val="left"/>
      <w:pPr>
        <w:ind w:left="4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start w:val="1"/>
      <w:numFmt w:val="lowerRoman"/>
      <w:lvlText w:val="%3"/>
      <w:lvlJc w:val="left"/>
      <w:pPr>
        <w:ind w:left="177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start w:val="1"/>
      <w:numFmt w:val="decimal"/>
      <w:lvlText w:val="%4"/>
      <w:lvlJc w:val="left"/>
      <w:pPr>
        <w:ind w:left="249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start w:val="1"/>
      <w:numFmt w:val="lowerLetter"/>
      <w:lvlText w:val="%5"/>
      <w:lvlJc w:val="left"/>
      <w:pPr>
        <w:ind w:left="321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start w:val="1"/>
      <w:numFmt w:val="lowerRoman"/>
      <w:lvlText w:val="%6"/>
      <w:lvlJc w:val="left"/>
      <w:pPr>
        <w:ind w:left="393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start w:val="1"/>
      <w:numFmt w:val="decimal"/>
      <w:lvlText w:val="%7"/>
      <w:lvlJc w:val="left"/>
      <w:pPr>
        <w:ind w:left="465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start w:val="1"/>
      <w:numFmt w:val="lowerLetter"/>
      <w:lvlText w:val="%8"/>
      <w:lvlJc w:val="left"/>
      <w:pPr>
        <w:ind w:left="537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start w:val="1"/>
      <w:numFmt w:val="lowerRoman"/>
      <w:lvlText w:val="%9"/>
      <w:lvlJc w:val="left"/>
      <w:pPr>
        <w:ind w:left="609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4">
    <w:nsid w:val="6BE03834"/>
    <w:multiLevelType w:val="hybridMultilevel"/>
    <w:tmpl w:val="AB7A16E6"/>
    <w:lvl w:ilvl="0" w:tplc="B57CD1B4">
      <w:start w:val="1"/>
      <w:numFmt w:val="decimal"/>
      <w:lvlText w:val="%1.1.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5">
    <w:nsid w:val="6CC17292"/>
    <w:multiLevelType w:val="hybridMultilevel"/>
    <w:tmpl w:val="12D84C2A"/>
    <w:lvl w:ilvl="0" w:tplc="53D0C09A">
      <w:start w:val="4"/>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FED026">
      <w:start w:val="1"/>
      <w:numFmt w:val="lowerLetter"/>
      <w:lvlText w:val="%2"/>
      <w:lvlJc w:val="left"/>
      <w:pPr>
        <w:ind w:left="11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0E8D1C">
      <w:start w:val="1"/>
      <w:numFmt w:val="lowerRoman"/>
      <w:lvlText w:val="%3"/>
      <w:lvlJc w:val="left"/>
      <w:pPr>
        <w:ind w:left="18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E681556">
      <w:start w:val="1"/>
      <w:numFmt w:val="decimal"/>
      <w:lvlText w:val="%4"/>
      <w:lvlJc w:val="left"/>
      <w:pPr>
        <w:ind w:left="26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C1A8BDC">
      <w:start w:val="1"/>
      <w:numFmt w:val="lowerLetter"/>
      <w:lvlText w:val="%5"/>
      <w:lvlJc w:val="left"/>
      <w:pPr>
        <w:ind w:left="33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F52E5B4">
      <w:start w:val="1"/>
      <w:numFmt w:val="lowerRoman"/>
      <w:lvlText w:val="%6"/>
      <w:lvlJc w:val="left"/>
      <w:pPr>
        <w:ind w:left="40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830A77A">
      <w:start w:val="1"/>
      <w:numFmt w:val="decimal"/>
      <w:lvlText w:val="%7"/>
      <w:lvlJc w:val="left"/>
      <w:pPr>
        <w:ind w:left="47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2838E6">
      <w:start w:val="1"/>
      <w:numFmt w:val="lowerLetter"/>
      <w:lvlText w:val="%8"/>
      <w:lvlJc w:val="left"/>
      <w:pPr>
        <w:ind w:left="54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30EB008">
      <w:start w:val="1"/>
      <w:numFmt w:val="lowerRoman"/>
      <w:lvlText w:val="%9"/>
      <w:lvlJc w:val="left"/>
      <w:pPr>
        <w:ind w:left="6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C4"/>
    <w:rsid w:val="00016402"/>
    <w:rsid w:val="00082926"/>
    <w:rsid w:val="000D0FCD"/>
    <w:rsid w:val="000E271A"/>
    <w:rsid w:val="00124AC6"/>
    <w:rsid w:val="0029244F"/>
    <w:rsid w:val="002A3A24"/>
    <w:rsid w:val="00306705"/>
    <w:rsid w:val="003565D6"/>
    <w:rsid w:val="003808C1"/>
    <w:rsid w:val="00505183"/>
    <w:rsid w:val="00557970"/>
    <w:rsid w:val="005F09EF"/>
    <w:rsid w:val="006D4C5B"/>
    <w:rsid w:val="007C157C"/>
    <w:rsid w:val="00A61656"/>
    <w:rsid w:val="00AA4C4F"/>
    <w:rsid w:val="00B13527"/>
    <w:rsid w:val="00BF1327"/>
    <w:rsid w:val="00C75FCD"/>
    <w:rsid w:val="00D752F4"/>
    <w:rsid w:val="00E732EB"/>
    <w:rsid w:val="00EB3835"/>
    <w:rsid w:val="00ED58C4"/>
    <w:rsid w:val="00ED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3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semiHidden/>
    <w:unhideWhenUsed/>
    <w:qFormat/>
    <w:rsid w:val="0029244F"/>
    <w:pPr>
      <w:keepNext/>
      <w:keepLines/>
      <w:spacing w:after="251" w:line="256" w:lineRule="auto"/>
      <w:ind w:left="10"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D7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52F4"/>
    <w:rPr>
      <w:b/>
      <w:bCs/>
    </w:rPr>
  </w:style>
  <w:style w:type="character" w:styleId="a4">
    <w:name w:val="Hyperlink"/>
    <w:basedOn w:val="a0"/>
    <w:uiPriority w:val="99"/>
    <w:semiHidden/>
    <w:unhideWhenUsed/>
    <w:rsid w:val="00D752F4"/>
    <w:rPr>
      <w:color w:val="0000FF"/>
      <w:u w:val="single"/>
    </w:rPr>
  </w:style>
  <w:style w:type="character" w:customStyle="1" w:styleId="20">
    <w:name w:val="Заголовок 2 Знак"/>
    <w:basedOn w:val="a0"/>
    <w:link w:val="2"/>
    <w:uiPriority w:val="9"/>
    <w:semiHidden/>
    <w:rsid w:val="0029244F"/>
    <w:rPr>
      <w:rFonts w:ascii="Times New Roman" w:eastAsia="Times New Roman" w:hAnsi="Times New Roman" w:cs="Times New Roman"/>
      <w:color w:val="000000"/>
      <w:sz w:val="30"/>
      <w:lang w:val="en-US"/>
    </w:rPr>
  </w:style>
  <w:style w:type="paragraph" w:styleId="a5">
    <w:name w:val="Balloon Text"/>
    <w:basedOn w:val="a"/>
    <w:link w:val="a6"/>
    <w:uiPriority w:val="99"/>
    <w:semiHidden/>
    <w:unhideWhenUsed/>
    <w:rsid w:val="002924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244F"/>
    <w:rPr>
      <w:rFonts w:ascii="Tahoma" w:hAnsi="Tahoma" w:cs="Tahoma"/>
      <w:sz w:val="16"/>
      <w:szCs w:val="16"/>
    </w:rPr>
  </w:style>
  <w:style w:type="character" w:customStyle="1" w:styleId="10">
    <w:name w:val="Заголовок 1 Знак"/>
    <w:basedOn w:val="a0"/>
    <w:link w:val="1"/>
    <w:uiPriority w:val="9"/>
    <w:rsid w:val="00E732E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06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3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semiHidden/>
    <w:unhideWhenUsed/>
    <w:qFormat/>
    <w:rsid w:val="0029244F"/>
    <w:pPr>
      <w:keepNext/>
      <w:keepLines/>
      <w:spacing w:after="251" w:line="256" w:lineRule="auto"/>
      <w:ind w:left="10"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D7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52F4"/>
    <w:rPr>
      <w:b/>
      <w:bCs/>
    </w:rPr>
  </w:style>
  <w:style w:type="character" w:styleId="a4">
    <w:name w:val="Hyperlink"/>
    <w:basedOn w:val="a0"/>
    <w:uiPriority w:val="99"/>
    <w:semiHidden/>
    <w:unhideWhenUsed/>
    <w:rsid w:val="00D752F4"/>
    <w:rPr>
      <w:color w:val="0000FF"/>
      <w:u w:val="single"/>
    </w:rPr>
  </w:style>
  <w:style w:type="character" w:customStyle="1" w:styleId="20">
    <w:name w:val="Заголовок 2 Знак"/>
    <w:basedOn w:val="a0"/>
    <w:link w:val="2"/>
    <w:uiPriority w:val="9"/>
    <w:semiHidden/>
    <w:rsid w:val="0029244F"/>
    <w:rPr>
      <w:rFonts w:ascii="Times New Roman" w:eastAsia="Times New Roman" w:hAnsi="Times New Roman" w:cs="Times New Roman"/>
      <w:color w:val="000000"/>
      <w:sz w:val="30"/>
      <w:lang w:val="en-US"/>
    </w:rPr>
  </w:style>
  <w:style w:type="paragraph" w:styleId="a5">
    <w:name w:val="Balloon Text"/>
    <w:basedOn w:val="a"/>
    <w:link w:val="a6"/>
    <w:uiPriority w:val="99"/>
    <w:semiHidden/>
    <w:unhideWhenUsed/>
    <w:rsid w:val="002924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244F"/>
    <w:rPr>
      <w:rFonts w:ascii="Tahoma" w:hAnsi="Tahoma" w:cs="Tahoma"/>
      <w:sz w:val="16"/>
      <w:szCs w:val="16"/>
    </w:rPr>
  </w:style>
  <w:style w:type="character" w:customStyle="1" w:styleId="10">
    <w:name w:val="Заголовок 1 Знак"/>
    <w:basedOn w:val="a0"/>
    <w:link w:val="1"/>
    <w:uiPriority w:val="9"/>
    <w:rsid w:val="00E732E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06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5787">
      <w:bodyDiv w:val="1"/>
      <w:marLeft w:val="0"/>
      <w:marRight w:val="0"/>
      <w:marTop w:val="0"/>
      <w:marBottom w:val="0"/>
      <w:divBdr>
        <w:top w:val="none" w:sz="0" w:space="0" w:color="auto"/>
        <w:left w:val="none" w:sz="0" w:space="0" w:color="auto"/>
        <w:bottom w:val="none" w:sz="0" w:space="0" w:color="auto"/>
        <w:right w:val="none" w:sz="0" w:space="0" w:color="auto"/>
      </w:divBdr>
    </w:div>
    <w:div w:id="1002202501">
      <w:bodyDiv w:val="1"/>
      <w:marLeft w:val="0"/>
      <w:marRight w:val="0"/>
      <w:marTop w:val="0"/>
      <w:marBottom w:val="0"/>
      <w:divBdr>
        <w:top w:val="none" w:sz="0" w:space="0" w:color="auto"/>
        <w:left w:val="none" w:sz="0" w:space="0" w:color="auto"/>
        <w:bottom w:val="none" w:sz="0" w:space="0" w:color="auto"/>
        <w:right w:val="none" w:sz="0" w:space="0" w:color="auto"/>
      </w:divBdr>
    </w:div>
    <w:div w:id="14165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W2776</cp:lastModifiedBy>
  <cp:revision>8</cp:revision>
  <dcterms:created xsi:type="dcterms:W3CDTF">2025-01-22T14:09:00Z</dcterms:created>
  <dcterms:modified xsi:type="dcterms:W3CDTF">2025-01-23T06:29:00Z</dcterms:modified>
</cp:coreProperties>
</file>